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C2CA5B" w14:textId="60F7EFB9" w:rsidR="00CF1B6C" w:rsidRPr="00EA43DE" w:rsidRDefault="00CF1B6C" w:rsidP="00927E0A">
      <w:pPr>
        <w:tabs>
          <w:tab w:val="left" w:pos="9136"/>
        </w:tabs>
        <w:spacing w:after="0"/>
        <w:rPr>
          <w:rFonts w:ascii="Gill Sans MT" w:hAnsi="Gill Sans MT" w:cs="Gill Sans MT"/>
          <w:b/>
          <w:sz w:val="22"/>
          <w:szCs w:val="22"/>
          <w:lang w:val="en-US"/>
        </w:rPr>
      </w:pPr>
    </w:p>
    <w:p w14:paraId="4AD9C293" w14:textId="0E2B3FBB" w:rsidR="00B104C9" w:rsidRPr="00E51D4A" w:rsidRDefault="006C072C" w:rsidP="008A65B5">
      <w:pPr>
        <w:spacing w:after="0" w:line="336" w:lineRule="auto"/>
        <w:jc w:val="center"/>
        <w:rPr>
          <w:rFonts w:ascii="Gill Sans MT" w:hAnsi="Gill Sans MT" w:cs="Gill Sans MT"/>
          <w:b/>
          <w:sz w:val="26"/>
          <w:szCs w:val="26"/>
          <w:lang w:val="en-US"/>
        </w:rPr>
      </w:pPr>
      <w:r>
        <w:rPr>
          <w:rFonts w:ascii="Gill Sans MT" w:hAnsi="Gill Sans MT" w:cs="Gill Sans MT"/>
          <w:b/>
          <w:sz w:val="26"/>
          <w:szCs w:val="26"/>
          <w:lang w:val="en-US"/>
        </w:rPr>
        <w:t xml:space="preserve">FOH Engineer </w:t>
      </w:r>
      <w:r w:rsidR="00CE3CEC">
        <w:rPr>
          <w:rFonts w:ascii="Gill Sans MT" w:hAnsi="Gill Sans MT" w:cs="Gill Sans MT"/>
          <w:b/>
          <w:sz w:val="26"/>
          <w:szCs w:val="26"/>
          <w:lang w:val="en-US"/>
        </w:rPr>
        <w:t xml:space="preserve">David Loy </w:t>
      </w:r>
      <w:r>
        <w:rPr>
          <w:rFonts w:ascii="Gill Sans MT" w:hAnsi="Gill Sans MT" w:cs="Gill Sans MT"/>
          <w:b/>
          <w:sz w:val="26"/>
          <w:szCs w:val="26"/>
          <w:lang w:val="en-US"/>
        </w:rPr>
        <w:t xml:space="preserve">Relies on RME During Packed Summer of </w:t>
      </w:r>
      <w:r w:rsidR="00CE3CEC">
        <w:rPr>
          <w:rFonts w:ascii="Gill Sans MT" w:hAnsi="Gill Sans MT" w:cs="Gill Sans MT"/>
          <w:b/>
          <w:sz w:val="26"/>
          <w:szCs w:val="26"/>
          <w:lang w:val="en-US"/>
        </w:rPr>
        <w:t xml:space="preserve">Country </w:t>
      </w:r>
      <w:r>
        <w:rPr>
          <w:rFonts w:ascii="Gill Sans MT" w:hAnsi="Gill Sans MT" w:cs="Gill Sans MT"/>
          <w:b/>
          <w:sz w:val="26"/>
          <w:szCs w:val="26"/>
          <w:lang w:val="en-US"/>
        </w:rPr>
        <w:t xml:space="preserve">Festivals </w:t>
      </w:r>
    </w:p>
    <w:p w14:paraId="1F0A601D" w14:textId="25C82CCF" w:rsidR="00CF1B6C" w:rsidRDefault="00CF1B6C" w:rsidP="008202DC">
      <w:pPr>
        <w:spacing w:after="0" w:line="336" w:lineRule="auto"/>
        <w:jc w:val="center"/>
        <w:rPr>
          <w:rFonts w:ascii="Gill Sans MT" w:hAnsi="Gill Sans MT" w:cs="Gill Sans MT"/>
          <w:i/>
          <w:szCs w:val="22"/>
          <w:lang w:val="en-US"/>
        </w:rPr>
      </w:pPr>
      <w:r>
        <w:rPr>
          <w:rFonts w:ascii="Gill Sans MT" w:hAnsi="Gill Sans MT" w:cs="Gill Sans MT"/>
          <w:szCs w:val="22"/>
          <w:lang w:val="en-US"/>
        </w:rPr>
        <w:br/>
      </w:r>
      <w:r w:rsidR="006C072C">
        <w:rPr>
          <w:rFonts w:ascii="Gill Sans MT" w:hAnsi="Gill Sans MT" w:cs="Gill Sans MT"/>
          <w:i/>
          <w:szCs w:val="22"/>
          <w:lang w:val="en-US"/>
        </w:rPr>
        <w:t xml:space="preserve">From Country Thunder in Wisconsin to the North Dakota State Fair, </w:t>
      </w:r>
      <w:r w:rsidR="00E33D27">
        <w:rPr>
          <w:rFonts w:ascii="Gill Sans MT" w:hAnsi="Gill Sans MT" w:cs="Gill Sans MT"/>
          <w:i/>
          <w:szCs w:val="22"/>
          <w:lang w:val="en-US"/>
        </w:rPr>
        <w:t>Loy deployed</w:t>
      </w:r>
      <w:r w:rsidR="006C072C">
        <w:rPr>
          <w:rFonts w:ascii="Gill Sans MT" w:hAnsi="Gill Sans MT" w:cs="Gill Sans MT"/>
          <w:i/>
          <w:szCs w:val="22"/>
          <w:lang w:val="en-US"/>
        </w:rPr>
        <w:t xml:space="preserve"> </w:t>
      </w:r>
      <w:r w:rsidR="00E33D27">
        <w:rPr>
          <w:rFonts w:ascii="Gill Sans MT" w:hAnsi="Gill Sans MT" w:cs="Gill Sans MT"/>
          <w:i/>
          <w:szCs w:val="22"/>
          <w:lang w:val="en-US"/>
        </w:rPr>
        <w:t>R</w:t>
      </w:r>
      <w:r w:rsidR="006C072C">
        <w:rPr>
          <w:rFonts w:ascii="Gill Sans MT" w:hAnsi="Gill Sans MT" w:cs="Gill Sans MT"/>
          <w:i/>
          <w:szCs w:val="22"/>
          <w:lang w:val="en-US"/>
        </w:rPr>
        <w:t>ME gear for</w:t>
      </w:r>
      <w:r w:rsidR="00E33D27">
        <w:rPr>
          <w:rFonts w:ascii="Gill Sans MT" w:hAnsi="Gill Sans MT" w:cs="Gill Sans MT"/>
          <w:i/>
          <w:szCs w:val="22"/>
          <w:lang w:val="en-US"/>
        </w:rPr>
        <w:t xml:space="preserve"> its</w:t>
      </w:r>
      <w:r w:rsidR="006C072C">
        <w:rPr>
          <w:rFonts w:ascii="Gill Sans MT" w:hAnsi="Gill Sans MT" w:cs="Gill Sans MT"/>
          <w:i/>
          <w:szCs w:val="22"/>
          <w:lang w:val="en-US"/>
        </w:rPr>
        <w:t xml:space="preserve"> reliability </w:t>
      </w:r>
      <w:r w:rsidR="00E33D27">
        <w:rPr>
          <w:rFonts w:ascii="Gill Sans MT" w:hAnsi="Gill Sans MT" w:cs="Gill Sans MT"/>
          <w:i/>
          <w:szCs w:val="22"/>
          <w:lang w:val="en-US"/>
        </w:rPr>
        <w:t>against</w:t>
      </w:r>
      <w:r w:rsidR="006C072C">
        <w:rPr>
          <w:rFonts w:ascii="Gill Sans MT" w:hAnsi="Gill Sans MT" w:cs="Gill Sans MT"/>
          <w:i/>
          <w:szCs w:val="22"/>
          <w:lang w:val="en-US"/>
        </w:rPr>
        <w:t xml:space="preserve"> </w:t>
      </w:r>
      <w:r w:rsidR="00E33D27">
        <w:rPr>
          <w:rFonts w:ascii="Gill Sans MT" w:hAnsi="Gill Sans MT" w:cs="Gill Sans MT"/>
          <w:i/>
          <w:szCs w:val="22"/>
          <w:lang w:val="en-US"/>
        </w:rPr>
        <w:t xml:space="preserve">grueling outdoor and touring conditions while </w:t>
      </w:r>
      <w:r w:rsidR="00A47234" w:rsidRPr="00FC68B4">
        <w:rPr>
          <w:rFonts w:ascii="Gill Sans MT" w:hAnsi="Gill Sans MT" w:cs="Gill Sans MT"/>
          <w:i/>
          <w:color w:val="000000" w:themeColor="text1"/>
          <w:szCs w:val="22"/>
          <w:lang w:val="en-US"/>
        </w:rPr>
        <w:t>mixing</w:t>
      </w:r>
      <w:r w:rsidR="00E33D27" w:rsidRPr="00FC68B4">
        <w:rPr>
          <w:rFonts w:ascii="Gill Sans MT" w:hAnsi="Gill Sans MT" w:cs="Gill Sans MT"/>
          <w:i/>
          <w:color w:val="000000" w:themeColor="text1"/>
          <w:szCs w:val="22"/>
          <w:lang w:val="en-US"/>
        </w:rPr>
        <w:t xml:space="preserve"> </w:t>
      </w:r>
      <w:r w:rsidR="00E33D27">
        <w:rPr>
          <w:rFonts w:ascii="Gill Sans MT" w:hAnsi="Gill Sans MT" w:cs="Gill Sans MT"/>
          <w:i/>
          <w:szCs w:val="22"/>
          <w:lang w:val="en-US"/>
        </w:rPr>
        <w:t>FOH for Kane Brown</w:t>
      </w:r>
    </w:p>
    <w:p w14:paraId="7CE334AF" w14:textId="22E02C55" w:rsidR="00296879" w:rsidRDefault="00296879" w:rsidP="008202DC">
      <w:pPr>
        <w:spacing w:after="0" w:line="336" w:lineRule="auto"/>
        <w:jc w:val="center"/>
        <w:rPr>
          <w:rFonts w:ascii="Gill Sans MT" w:hAnsi="Gill Sans MT" w:cs="Gill Sans MT"/>
          <w:b/>
          <w:sz w:val="22"/>
          <w:szCs w:val="22"/>
          <w:lang w:val="en-US"/>
        </w:rPr>
      </w:pPr>
    </w:p>
    <w:p w14:paraId="0140C813" w14:textId="6079547C" w:rsidR="008C4977" w:rsidRPr="00282D25" w:rsidRDefault="00072D81" w:rsidP="00415F8A">
      <w:pPr>
        <w:spacing w:line="336" w:lineRule="auto"/>
        <w:rPr>
          <w:rFonts w:ascii="Gill Sans MT" w:hAnsi="Gill Sans MT" w:cs="Gill Sans MT"/>
          <w:bCs/>
          <w:szCs w:val="22"/>
          <w:lang w:val="en-US"/>
        </w:rPr>
      </w:pPr>
      <w:r>
        <w:rPr>
          <w:noProof/>
          <w:lang w:val="en-US" w:eastAsia="en-US"/>
        </w:rPr>
        <w:drawing>
          <wp:anchor distT="0" distB="0" distL="114300" distR="114300" simplePos="0" relativeHeight="251657216" behindDoc="1" locked="0" layoutInCell="1" allowOverlap="1" wp14:anchorId="25C39AC3" wp14:editId="25CC9B33">
            <wp:simplePos x="0" y="0"/>
            <wp:positionH relativeFrom="column">
              <wp:posOffset>3653155</wp:posOffset>
            </wp:positionH>
            <wp:positionV relativeFrom="paragraph">
              <wp:posOffset>100330</wp:posOffset>
            </wp:positionV>
            <wp:extent cx="2660015" cy="1773555"/>
            <wp:effectExtent l="0" t="0" r="0" b="4445"/>
            <wp:wrapTight wrapText="bothSides">
              <wp:wrapPolygon edited="0">
                <wp:start x="0" y="0"/>
                <wp:lineTo x="0" y="21499"/>
                <wp:lineTo x="21450" y="21499"/>
                <wp:lineTo x="214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a:ext>
                      </a:extLst>
                    </a:blip>
                    <a:stretch>
                      <a:fillRect/>
                    </a:stretch>
                  </pic:blipFill>
                  <pic:spPr>
                    <a:xfrm>
                      <a:off x="0" y="0"/>
                      <a:ext cx="2660015" cy="1773555"/>
                    </a:xfrm>
                    <a:prstGeom prst="rect">
                      <a:avLst/>
                    </a:prstGeom>
                  </pic:spPr>
                </pic:pic>
              </a:graphicData>
            </a:graphic>
            <wp14:sizeRelH relativeFrom="margin">
              <wp14:pctWidth>0</wp14:pctWidth>
            </wp14:sizeRelH>
            <wp14:sizeRelV relativeFrom="margin">
              <wp14:pctHeight>0</wp14:pctHeight>
            </wp14:sizeRelV>
          </wp:anchor>
        </w:drawing>
      </w:r>
      <w:r w:rsidR="006C072C">
        <w:rPr>
          <w:rFonts w:ascii="Gill Sans" w:hAnsi="Gill Sans" w:cs="Gill Sans"/>
          <w:b/>
          <w:noProof/>
        </w:rPr>
        <w:t>Nashville, Tennessee</w:t>
      </w:r>
      <w:r>
        <w:rPr>
          <w:rFonts w:ascii="Gill Sans" w:hAnsi="Gill Sans" w:cs="Gill Sans"/>
          <w:b/>
          <w:noProof/>
        </w:rPr>
        <w:t>,</w:t>
      </w:r>
      <w:r w:rsidR="008D1760" w:rsidRPr="008D1760">
        <w:rPr>
          <w:rFonts w:ascii="Gill Sans" w:hAnsi="Gill Sans" w:cs="Gill Sans"/>
          <w:b/>
          <w:noProof/>
        </w:rPr>
        <w:t xml:space="preserve"> </w:t>
      </w:r>
      <w:r w:rsidR="00FC68B4">
        <w:rPr>
          <w:rFonts w:ascii="Gill Sans" w:hAnsi="Gill Sans" w:cs="Gill Sans"/>
          <w:b/>
          <w:noProof/>
        </w:rPr>
        <w:t>September</w:t>
      </w:r>
      <w:r w:rsidR="008D1760" w:rsidRPr="008D1760">
        <w:rPr>
          <w:rFonts w:ascii="Gill Sans" w:hAnsi="Gill Sans" w:cs="Gill Sans"/>
          <w:b/>
          <w:noProof/>
        </w:rPr>
        <w:t xml:space="preserve"> </w:t>
      </w:r>
      <w:r w:rsidR="00B60C58">
        <w:rPr>
          <w:rFonts w:ascii="Gill Sans" w:hAnsi="Gill Sans" w:cs="Gill Sans"/>
          <w:b/>
          <w:noProof/>
        </w:rPr>
        <w:t>14</w:t>
      </w:r>
      <w:r w:rsidR="00C00C68">
        <w:rPr>
          <w:rFonts w:ascii="Gill Sans" w:hAnsi="Gill Sans" w:cs="Gill Sans"/>
          <w:b/>
          <w:noProof/>
        </w:rPr>
        <w:t>,</w:t>
      </w:r>
      <w:r w:rsidR="00BC2A42">
        <w:rPr>
          <w:rFonts w:ascii="Gill Sans" w:hAnsi="Gill Sans" w:cs="Gill Sans"/>
          <w:b/>
          <w:noProof/>
        </w:rPr>
        <w:t xml:space="preserve"> </w:t>
      </w:r>
      <w:r w:rsidR="008D1760" w:rsidRPr="008D1760">
        <w:rPr>
          <w:rFonts w:ascii="Gill Sans" w:hAnsi="Gill Sans" w:cs="Gill Sans"/>
          <w:b/>
          <w:noProof/>
        </w:rPr>
        <w:t>20</w:t>
      </w:r>
      <w:r w:rsidR="006D0B9D">
        <w:rPr>
          <w:rFonts w:ascii="Gill Sans" w:hAnsi="Gill Sans" w:cs="Gill Sans"/>
          <w:b/>
          <w:noProof/>
        </w:rPr>
        <w:t>2</w:t>
      </w:r>
      <w:r>
        <w:rPr>
          <w:rFonts w:ascii="Gill Sans" w:hAnsi="Gill Sans" w:cs="Gill Sans"/>
          <w:b/>
          <w:noProof/>
        </w:rPr>
        <w:t>1</w:t>
      </w:r>
      <w:r w:rsidR="00CF1B6C">
        <w:rPr>
          <w:rFonts w:ascii="Gill Sans MT" w:hAnsi="Gill Sans MT" w:cs="Gill Sans MT"/>
          <w:b/>
          <w:szCs w:val="22"/>
          <w:lang w:val="en-US"/>
        </w:rPr>
        <w:t xml:space="preserve"> </w:t>
      </w:r>
      <w:r w:rsidR="00AC1E2E">
        <w:rPr>
          <w:rFonts w:ascii="Gill Sans MT" w:hAnsi="Gill Sans MT" w:cs="Gill Sans MT"/>
          <w:b/>
          <w:szCs w:val="22"/>
          <w:lang w:val="en-US"/>
        </w:rPr>
        <w:t>—</w:t>
      </w:r>
      <w:r w:rsidR="00AC1E2E">
        <w:rPr>
          <w:rFonts w:ascii="Gill Sans MT" w:hAnsi="Gill Sans MT" w:cs="Gill Sans MT"/>
          <w:bCs/>
          <w:szCs w:val="22"/>
          <w:lang w:val="en-US"/>
        </w:rPr>
        <w:t xml:space="preserve"> </w:t>
      </w:r>
      <w:r w:rsidR="00595578">
        <w:rPr>
          <w:rFonts w:ascii="Gill Sans MT" w:hAnsi="Gill Sans MT" w:cs="Gill Sans MT"/>
          <w:bCs/>
          <w:szCs w:val="22"/>
          <w:lang w:val="en-US"/>
        </w:rPr>
        <w:t>After</w:t>
      </w:r>
      <w:r w:rsidR="006366E8">
        <w:rPr>
          <w:rFonts w:ascii="Gill Sans MT" w:hAnsi="Gill Sans MT" w:cs="Gill Sans MT"/>
          <w:bCs/>
          <w:szCs w:val="22"/>
          <w:lang w:val="en-US"/>
        </w:rPr>
        <w:t xml:space="preserve"> a</w:t>
      </w:r>
      <w:r w:rsidR="00595578">
        <w:rPr>
          <w:rFonts w:ascii="Gill Sans MT" w:hAnsi="Gill Sans MT" w:cs="Gill Sans MT"/>
          <w:bCs/>
          <w:szCs w:val="22"/>
          <w:lang w:val="en-US"/>
        </w:rPr>
        <w:t xml:space="preserve"> nearly year</w:t>
      </w:r>
      <w:r w:rsidR="006366E8">
        <w:rPr>
          <w:rFonts w:ascii="Gill Sans MT" w:hAnsi="Gill Sans MT" w:cs="Gill Sans MT"/>
          <w:bCs/>
          <w:szCs w:val="22"/>
          <w:lang w:val="en-US"/>
        </w:rPr>
        <w:t>-</w:t>
      </w:r>
      <w:r w:rsidR="00595578">
        <w:rPr>
          <w:rFonts w:ascii="Gill Sans MT" w:hAnsi="Gill Sans MT" w:cs="Gill Sans MT"/>
          <w:bCs/>
          <w:szCs w:val="22"/>
          <w:lang w:val="en-US"/>
        </w:rPr>
        <w:t>and</w:t>
      </w:r>
      <w:r w:rsidR="006366E8">
        <w:rPr>
          <w:rFonts w:ascii="Gill Sans MT" w:hAnsi="Gill Sans MT" w:cs="Gill Sans MT"/>
          <w:bCs/>
          <w:szCs w:val="22"/>
          <w:lang w:val="en-US"/>
        </w:rPr>
        <w:t>-</w:t>
      </w:r>
      <w:r w:rsidR="00595578">
        <w:rPr>
          <w:rFonts w:ascii="Gill Sans MT" w:hAnsi="Gill Sans MT" w:cs="Gill Sans MT"/>
          <w:bCs/>
          <w:szCs w:val="22"/>
          <w:lang w:val="en-US"/>
        </w:rPr>
        <w:t>a</w:t>
      </w:r>
      <w:r w:rsidR="006366E8">
        <w:rPr>
          <w:rFonts w:ascii="Gill Sans MT" w:hAnsi="Gill Sans MT" w:cs="Gill Sans MT"/>
          <w:bCs/>
          <w:szCs w:val="22"/>
          <w:lang w:val="en-US"/>
        </w:rPr>
        <w:t>-</w:t>
      </w:r>
      <w:r w:rsidR="00595578">
        <w:rPr>
          <w:rFonts w:ascii="Gill Sans MT" w:hAnsi="Gill Sans MT" w:cs="Gill Sans MT"/>
          <w:bCs/>
          <w:szCs w:val="22"/>
          <w:lang w:val="en-US"/>
        </w:rPr>
        <w:t>half break from touring and live performances, David Loy, FOH engineer for country superstar Kane Brown, was ready to hit the road this summer with a packed schedule of country festivals, concerts and state fairs. And with a rigorous schedule based</w:t>
      </w:r>
      <w:r w:rsidR="006366E8">
        <w:rPr>
          <w:rFonts w:ascii="Gill Sans MT" w:hAnsi="Gill Sans MT" w:cs="Gill Sans MT"/>
          <w:bCs/>
          <w:szCs w:val="22"/>
          <w:lang w:val="en-US"/>
        </w:rPr>
        <w:t xml:space="preserve"> almost </w:t>
      </w:r>
      <w:r w:rsidR="00537AC8">
        <w:rPr>
          <w:rFonts w:ascii="Gill Sans MT" w:hAnsi="Gill Sans MT" w:cs="Gill Sans MT"/>
          <w:bCs/>
          <w:szCs w:val="22"/>
          <w:lang w:val="en-US"/>
        </w:rPr>
        <w:t>solely</w:t>
      </w:r>
      <w:r w:rsidR="00595578">
        <w:rPr>
          <w:rFonts w:ascii="Gill Sans MT" w:hAnsi="Gill Sans MT" w:cs="Gill Sans MT"/>
          <w:bCs/>
          <w:szCs w:val="22"/>
          <w:lang w:val="en-US"/>
        </w:rPr>
        <w:t xml:space="preserve"> around outdoor shows, Loy knew he needed</w:t>
      </w:r>
      <w:r w:rsidR="006366E8">
        <w:rPr>
          <w:rFonts w:ascii="Gill Sans MT" w:hAnsi="Gill Sans MT" w:cs="Gill Sans MT"/>
          <w:bCs/>
          <w:szCs w:val="22"/>
          <w:lang w:val="en-US"/>
        </w:rPr>
        <w:t xml:space="preserve"> an</w:t>
      </w:r>
      <w:r w:rsidR="00595578">
        <w:rPr>
          <w:rFonts w:ascii="Gill Sans MT" w:hAnsi="Gill Sans MT" w:cs="Gill Sans MT"/>
          <w:bCs/>
          <w:szCs w:val="22"/>
          <w:lang w:val="en-US"/>
        </w:rPr>
        <w:t xml:space="preserve"> interface and converter that could not only withstand the rigors of tour life but also </w:t>
      </w:r>
      <w:r w:rsidR="00595578" w:rsidRPr="00595578">
        <w:rPr>
          <w:rFonts w:ascii="Gill Sans MT" w:hAnsi="Gill Sans MT" w:cs="Gill Sans MT"/>
          <w:bCs/>
          <w:szCs w:val="22"/>
          <w:lang w:val="en-US"/>
        </w:rPr>
        <w:t>unpredictable</w:t>
      </w:r>
      <w:r w:rsidR="00595578">
        <w:rPr>
          <w:rFonts w:ascii="Gill Sans MT" w:hAnsi="Gill Sans MT" w:cs="Gill Sans MT"/>
          <w:bCs/>
          <w:szCs w:val="22"/>
          <w:lang w:val="en-US"/>
        </w:rPr>
        <w:t xml:space="preserve"> weather conditions. After using a </w:t>
      </w:r>
      <w:r w:rsidR="00595578" w:rsidRPr="00FC68B4">
        <w:rPr>
          <w:rFonts w:ascii="Gill Sans MT" w:hAnsi="Gill Sans MT" w:cs="Gill Sans MT"/>
          <w:bCs/>
          <w:color w:val="000000" w:themeColor="text1"/>
          <w:szCs w:val="22"/>
          <w:lang w:val="en-US"/>
        </w:rPr>
        <w:t>Ferrofish A32 converter</w:t>
      </w:r>
      <w:r w:rsidR="00541E8D" w:rsidRPr="00FC68B4">
        <w:rPr>
          <w:rFonts w:ascii="Gill Sans MT" w:hAnsi="Gill Sans MT" w:cs="Gill Sans MT"/>
          <w:bCs/>
          <w:color w:val="000000" w:themeColor="text1"/>
          <w:szCs w:val="22"/>
          <w:lang w:val="en-US"/>
        </w:rPr>
        <w:t xml:space="preserve"> on the road</w:t>
      </w:r>
      <w:r w:rsidR="00595578" w:rsidRPr="00FC68B4">
        <w:rPr>
          <w:rFonts w:ascii="Gill Sans MT" w:hAnsi="Gill Sans MT" w:cs="Gill Sans MT"/>
          <w:bCs/>
          <w:color w:val="000000" w:themeColor="text1"/>
          <w:szCs w:val="22"/>
          <w:lang w:val="en-US"/>
        </w:rPr>
        <w:t xml:space="preserve"> for nearly two years</w:t>
      </w:r>
      <w:r w:rsidR="00541E8D" w:rsidRPr="00FC68B4">
        <w:rPr>
          <w:rFonts w:ascii="Gill Sans MT" w:hAnsi="Gill Sans MT" w:cs="Gill Sans MT"/>
          <w:bCs/>
          <w:color w:val="000000" w:themeColor="text1"/>
          <w:szCs w:val="22"/>
          <w:lang w:val="en-US"/>
        </w:rPr>
        <w:t xml:space="preserve"> and</w:t>
      </w:r>
      <w:r w:rsidR="00076DEB" w:rsidRPr="00FC68B4">
        <w:rPr>
          <w:rFonts w:ascii="Gill Sans MT" w:hAnsi="Gill Sans MT" w:cs="Gill Sans MT"/>
          <w:bCs/>
          <w:color w:val="000000" w:themeColor="text1"/>
          <w:szCs w:val="22"/>
          <w:lang w:val="en-US"/>
        </w:rPr>
        <w:t>, according to Loy,</w:t>
      </w:r>
      <w:r w:rsidR="00541E8D" w:rsidRPr="00FC68B4">
        <w:rPr>
          <w:rFonts w:ascii="Gill Sans MT" w:hAnsi="Gill Sans MT" w:cs="Gill Sans MT"/>
          <w:bCs/>
          <w:color w:val="000000" w:themeColor="text1"/>
          <w:szCs w:val="22"/>
          <w:lang w:val="en-US"/>
        </w:rPr>
        <w:t xml:space="preserve"> </w:t>
      </w:r>
      <w:r w:rsidR="007B57CD" w:rsidRPr="00FC68B4">
        <w:rPr>
          <w:rFonts w:ascii="Gill Sans MT" w:hAnsi="Gill Sans MT" w:cs="Gill Sans MT"/>
          <w:bCs/>
          <w:color w:val="000000" w:themeColor="text1"/>
          <w:szCs w:val="22"/>
          <w:lang w:val="en-US"/>
        </w:rPr>
        <w:t>“beating the life out of it</w:t>
      </w:r>
      <w:r w:rsidR="00A47234" w:rsidRPr="00FC68B4">
        <w:rPr>
          <w:rFonts w:ascii="Gill Sans MT" w:hAnsi="Gill Sans MT" w:cs="Gill Sans MT"/>
          <w:bCs/>
          <w:color w:val="000000" w:themeColor="text1"/>
          <w:szCs w:val="22"/>
          <w:lang w:val="en-US"/>
        </w:rPr>
        <w:t xml:space="preserve"> with no issues</w:t>
      </w:r>
      <w:r w:rsidR="00595578" w:rsidRPr="00FC68B4">
        <w:rPr>
          <w:rFonts w:ascii="Gill Sans MT" w:hAnsi="Gill Sans MT" w:cs="Gill Sans MT"/>
          <w:bCs/>
          <w:color w:val="000000" w:themeColor="text1"/>
          <w:szCs w:val="22"/>
          <w:lang w:val="en-US"/>
        </w:rPr>
        <w:t>,</w:t>
      </w:r>
      <w:r w:rsidR="007B57CD" w:rsidRPr="00FC68B4">
        <w:rPr>
          <w:rFonts w:ascii="Gill Sans MT" w:hAnsi="Gill Sans MT" w:cs="Gill Sans MT"/>
          <w:bCs/>
          <w:color w:val="000000" w:themeColor="text1"/>
          <w:szCs w:val="22"/>
          <w:lang w:val="en-US"/>
        </w:rPr>
        <w:t>” he turned to RME’s MADIface</w:t>
      </w:r>
      <w:r w:rsidR="00A47234" w:rsidRPr="00FC68B4">
        <w:rPr>
          <w:rFonts w:ascii="Gill Sans MT" w:hAnsi="Gill Sans MT" w:cs="Gill Sans MT"/>
          <w:bCs/>
          <w:color w:val="000000" w:themeColor="text1"/>
          <w:szCs w:val="22"/>
          <w:lang w:val="en-US"/>
        </w:rPr>
        <w:t xml:space="preserve"> XT</w:t>
      </w:r>
      <w:r w:rsidR="007B57CD" w:rsidRPr="00FC68B4">
        <w:rPr>
          <w:rFonts w:ascii="Gill Sans MT" w:hAnsi="Gill Sans MT" w:cs="Gill Sans MT"/>
          <w:bCs/>
          <w:color w:val="000000" w:themeColor="text1"/>
          <w:szCs w:val="22"/>
          <w:lang w:val="en-US"/>
        </w:rPr>
        <w:t xml:space="preserve"> </w:t>
      </w:r>
      <w:r w:rsidR="00A47234" w:rsidRPr="00FC68B4">
        <w:rPr>
          <w:rFonts w:ascii="Gill Sans MT" w:hAnsi="Gill Sans MT" w:cs="Gill Sans MT"/>
          <w:bCs/>
          <w:color w:val="000000" w:themeColor="text1"/>
          <w:szCs w:val="22"/>
          <w:lang w:val="en-US"/>
        </w:rPr>
        <w:t>interface</w:t>
      </w:r>
      <w:r w:rsidR="007B57CD" w:rsidRPr="00FC68B4">
        <w:rPr>
          <w:rFonts w:ascii="Gill Sans MT" w:hAnsi="Gill Sans MT" w:cs="Gill Sans MT"/>
          <w:bCs/>
          <w:color w:val="000000" w:themeColor="text1"/>
          <w:szCs w:val="22"/>
          <w:lang w:val="en-US"/>
        </w:rPr>
        <w:t xml:space="preserve"> and </w:t>
      </w:r>
      <w:r w:rsidR="007B57CD">
        <w:rPr>
          <w:rFonts w:ascii="Gill Sans MT" w:hAnsi="Gill Sans MT" w:cs="Gill Sans MT"/>
          <w:bCs/>
          <w:szCs w:val="22"/>
          <w:lang w:val="en-US"/>
        </w:rPr>
        <w:t xml:space="preserve">the M-32 DA analog converter to start </w:t>
      </w:r>
      <w:r w:rsidR="00985628">
        <w:rPr>
          <w:rFonts w:ascii="Gill Sans MT" w:hAnsi="Gill Sans MT" w:cs="Gill Sans MT"/>
          <w:bCs/>
          <w:szCs w:val="22"/>
          <w:lang w:val="en-US"/>
        </w:rPr>
        <w:t xml:space="preserve">out </w:t>
      </w:r>
      <w:r w:rsidR="00D86F31">
        <w:rPr>
          <w:rFonts w:ascii="Gill Sans MT" w:hAnsi="Gill Sans MT" w:cs="Gill Sans MT"/>
          <w:bCs/>
          <w:szCs w:val="22"/>
          <w:lang w:val="en-US"/>
        </w:rPr>
        <w:t>the</w:t>
      </w:r>
      <w:r w:rsidR="007B57CD">
        <w:rPr>
          <w:rFonts w:ascii="Gill Sans MT" w:hAnsi="Gill Sans MT" w:cs="Gill Sans MT"/>
          <w:bCs/>
          <w:szCs w:val="22"/>
          <w:lang w:val="en-US"/>
        </w:rPr>
        <w:t xml:space="preserve"> </w:t>
      </w:r>
      <w:r w:rsidR="007B57CD" w:rsidRPr="00282D25">
        <w:rPr>
          <w:rFonts w:ascii="Gill Sans MT" w:hAnsi="Gill Sans MT" w:cs="Gill Sans MT"/>
          <w:bCs/>
          <w:szCs w:val="22"/>
          <w:lang w:val="en-US"/>
        </w:rPr>
        <w:t>summer touring season this past May.</w:t>
      </w:r>
    </w:p>
    <w:p w14:paraId="188CD210" w14:textId="0C03A526" w:rsidR="007B57CD" w:rsidRPr="00FC68B4" w:rsidRDefault="007B57CD" w:rsidP="00415F8A">
      <w:pPr>
        <w:spacing w:line="336" w:lineRule="auto"/>
        <w:rPr>
          <w:rFonts w:ascii="Gill Sans MT" w:hAnsi="Gill Sans MT" w:cs="Gill Sans MT"/>
          <w:bCs/>
          <w:color w:val="000000" w:themeColor="text1"/>
          <w:szCs w:val="22"/>
          <w:lang w:val="en-US"/>
        </w:rPr>
      </w:pPr>
      <w:r w:rsidRPr="00282D25">
        <w:rPr>
          <w:rFonts w:ascii="Gill Sans MT" w:hAnsi="Gill Sans MT" w:cs="Gill Sans MT"/>
          <w:bCs/>
          <w:szCs w:val="22"/>
          <w:lang w:val="en-US"/>
        </w:rPr>
        <w:t>“</w:t>
      </w:r>
      <w:r w:rsidR="00282D25" w:rsidRPr="00282D25">
        <w:rPr>
          <w:rFonts w:ascii="Gill Sans MT" w:hAnsi="Gill Sans MT" w:cs="Gill Sans MT"/>
          <w:bCs/>
          <w:szCs w:val="22"/>
          <w:lang w:val="en-US"/>
        </w:rPr>
        <w:t>When you headline country shows and country festivals, you deal with a lot of unknowns</w:t>
      </w:r>
      <w:r w:rsidR="0090774E">
        <w:rPr>
          <w:rFonts w:ascii="Gill Sans MT" w:hAnsi="Gill Sans MT" w:cs="Gill Sans MT"/>
          <w:bCs/>
          <w:szCs w:val="22"/>
          <w:lang w:val="en-US"/>
        </w:rPr>
        <w:t>,</w:t>
      </w:r>
      <w:r w:rsidR="00282D25" w:rsidRPr="00282D25">
        <w:rPr>
          <w:rFonts w:ascii="Gill Sans MT" w:hAnsi="Gill Sans MT" w:cs="Gill Sans MT"/>
          <w:bCs/>
          <w:szCs w:val="22"/>
          <w:lang w:val="en-US"/>
        </w:rPr>
        <w:t xml:space="preserve"> such as </w:t>
      </w:r>
      <w:r w:rsidR="0090774E">
        <w:rPr>
          <w:rFonts w:ascii="Gill Sans MT" w:hAnsi="Gill Sans MT" w:cs="Gill Sans MT"/>
          <w:bCs/>
          <w:szCs w:val="22"/>
          <w:lang w:val="en-US"/>
        </w:rPr>
        <w:t xml:space="preserve">gear </w:t>
      </w:r>
      <w:r w:rsidR="00282D25" w:rsidRPr="00282D25">
        <w:rPr>
          <w:rFonts w:ascii="Gill Sans MT" w:hAnsi="Gill Sans MT" w:cs="Gill Sans MT"/>
          <w:bCs/>
          <w:szCs w:val="22"/>
          <w:lang w:val="en-US"/>
        </w:rPr>
        <w:t xml:space="preserve">rattling around </w:t>
      </w:r>
      <w:r w:rsidR="0090774E">
        <w:rPr>
          <w:rFonts w:ascii="Gill Sans MT" w:hAnsi="Gill Sans MT" w:cs="Gill Sans MT"/>
          <w:bCs/>
          <w:szCs w:val="22"/>
          <w:lang w:val="en-US"/>
        </w:rPr>
        <w:t>in</w:t>
      </w:r>
      <w:r w:rsidR="00282D25" w:rsidRPr="00282D25">
        <w:rPr>
          <w:rFonts w:ascii="Gill Sans MT" w:hAnsi="Gill Sans MT" w:cs="Gill Sans MT"/>
          <w:bCs/>
          <w:szCs w:val="22"/>
          <w:lang w:val="en-US"/>
        </w:rPr>
        <w:t xml:space="preserve"> trucks and unexpected weather conditions,” Loy said. “Basically, a lot of things you wouldn’t want to put </w:t>
      </w:r>
      <w:r w:rsidR="00282D25" w:rsidRPr="00282D25">
        <w:rPr>
          <w:rFonts w:ascii="Gill Sans MT" w:hAnsi="Gill Sans MT" w:cs="Helvetica"/>
          <w:lang w:val="en-US" w:eastAsia="en-US"/>
        </w:rPr>
        <w:t>electronics</w:t>
      </w:r>
      <w:r w:rsidR="00282D25">
        <w:rPr>
          <w:rFonts w:ascii="Gill Sans MT" w:hAnsi="Gill Sans MT" w:cs="Helvetica"/>
          <w:lang w:val="en-US" w:eastAsia="en-US"/>
        </w:rPr>
        <w:t xml:space="preserve"> through. I needed something that could ride on a truck and not </w:t>
      </w:r>
      <w:r w:rsidR="00282D25" w:rsidRPr="00FC68B4">
        <w:rPr>
          <w:rFonts w:ascii="Gill Sans MT" w:hAnsi="Gill Sans MT" w:cs="Helvetica"/>
          <w:color w:val="000000" w:themeColor="text1"/>
          <w:lang w:val="en-US" w:eastAsia="en-US"/>
        </w:rPr>
        <w:t>break</w:t>
      </w:r>
      <w:r w:rsidR="00FC68B4" w:rsidRPr="00FC68B4">
        <w:rPr>
          <w:rFonts w:ascii="Gill Sans MT" w:hAnsi="Gill Sans MT" w:cs="Helvetica"/>
          <w:color w:val="000000" w:themeColor="text1"/>
          <w:lang w:val="en-US" w:eastAsia="en-US"/>
        </w:rPr>
        <w:t xml:space="preserve">, </w:t>
      </w:r>
      <w:r w:rsidR="00A47234" w:rsidRPr="00FC68B4">
        <w:rPr>
          <w:rFonts w:ascii="Gill Sans MT" w:hAnsi="Gill Sans MT" w:cs="Helvetica"/>
          <w:color w:val="000000" w:themeColor="text1"/>
          <w:lang w:val="en-US" w:eastAsia="en-US"/>
        </w:rPr>
        <w:t>but also</w:t>
      </w:r>
      <w:r w:rsidR="00282D25" w:rsidRPr="00FC68B4">
        <w:rPr>
          <w:rFonts w:ascii="Gill Sans MT" w:hAnsi="Gill Sans MT" w:cs="Helvetica"/>
          <w:color w:val="000000" w:themeColor="text1"/>
          <w:lang w:val="en-US" w:eastAsia="en-US"/>
        </w:rPr>
        <w:t xml:space="preserve"> deal with</w:t>
      </w:r>
      <w:r w:rsidR="000A1684" w:rsidRPr="00FC68B4">
        <w:rPr>
          <w:rFonts w:ascii="Gill Sans MT" w:hAnsi="Gill Sans MT" w:cs="Helvetica"/>
          <w:color w:val="000000" w:themeColor="text1"/>
          <w:lang w:val="en-US" w:eastAsia="en-US"/>
        </w:rPr>
        <w:t xml:space="preserve"> the</w:t>
      </w:r>
      <w:r w:rsidR="00282D25" w:rsidRPr="00FC68B4">
        <w:rPr>
          <w:rFonts w:ascii="Gill Sans MT" w:hAnsi="Gill Sans MT" w:cs="Helvetica"/>
          <w:color w:val="000000" w:themeColor="text1"/>
          <w:lang w:val="en-US" w:eastAsia="en-US"/>
        </w:rPr>
        <w:t xml:space="preserve"> rain </w:t>
      </w:r>
      <w:r w:rsidR="00282D25">
        <w:rPr>
          <w:rFonts w:ascii="Gill Sans MT" w:hAnsi="Gill Sans MT" w:cs="Helvetica"/>
          <w:lang w:val="en-US" w:eastAsia="en-US"/>
        </w:rPr>
        <w:t>and dust</w:t>
      </w:r>
      <w:r w:rsidR="006821A3">
        <w:rPr>
          <w:rFonts w:ascii="Gill Sans MT" w:hAnsi="Gill Sans MT" w:cs="Helvetica"/>
          <w:lang w:val="en-US" w:eastAsia="en-US"/>
        </w:rPr>
        <w:t xml:space="preserve">. </w:t>
      </w:r>
      <w:r w:rsidR="00282D25">
        <w:rPr>
          <w:rFonts w:ascii="Gill Sans MT" w:hAnsi="Gill Sans MT" w:cs="Helvetica"/>
          <w:lang w:val="en-US" w:eastAsia="en-US"/>
        </w:rPr>
        <w:t>I needed something durab</w:t>
      </w:r>
      <w:r w:rsidR="003D2342">
        <w:rPr>
          <w:rFonts w:ascii="Gill Sans MT" w:hAnsi="Gill Sans MT" w:cs="Helvetica"/>
          <w:lang w:val="en-US" w:eastAsia="en-US"/>
        </w:rPr>
        <w:t>le</w:t>
      </w:r>
      <w:r w:rsidR="00282D25">
        <w:rPr>
          <w:rFonts w:ascii="Gill Sans MT" w:hAnsi="Gill Sans MT" w:cs="Helvetica"/>
          <w:lang w:val="en-US" w:eastAsia="en-US"/>
        </w:rPr>
        <w:t xml:space="preserve">. And RME has been that for </w:t>
      </w:r>
      <w:r w:rsidR="00282D25" w:rsidRPr="00FC68B4">
        <w:rPr>
          <w:rFonts w:ascii="Gill Sans MT" w:hAnsi="Gill Sans MT" w:cs="Helvetica"/>
          <w:color w:val="000000" w:themeColor="text1"/>
          <w:lang w:val="en-US" w:eastAsia="en-US"/>
        </w:rPr>
        <w:t>me. The RME MADIface</w:t>
      </w:r>
      <w:r w:rsidR="00A47234" w:rsidRPr="00FC68B4">
        <w:rPr>
          <w:rFonts w:ascii="Gill Sans MT" w:hAnsi="Gill Sans MT" w:cs="Helvetica"/>
          <w:color w:val="000000" w:themeColor="text1"/>
          <w:lang w:val="en-US" w:eastAsia="en-US"/>
        </w:rPr>
        <w:t xml:space="preserve"> XT</w:t>
      </w:r>
      <w:r w:rsidR="00282D25" w:rsidRPr="00FC68B4">
        <w:rPr>
          <w:rFonts w:ascii="Gill Sans MT" w:hAnsi="Gill Sans MT" w:cs="Helvetica"/>
          <w:color w:val="000000" w:themeColor="text1"/>
          <w:lang w:val="en-US" w:eastAsia="en-US"/>
        </w:rPr>
        <w:t xml:space="preserve"> and M-32</w:t>
      </w:r>
      <w:r w:rsidR="007667B9" w:rsidRPr="00FC68B4">
        <w:rPr>
          <w:rFonts w:ascii="Gill Sans MT" w:hAnsi="Gill Sans MT" w:cs="Helvetica"/>
          <w:color w:val="000000" w:themeColor="text1"/>
          <w:lang w:val="en-US" w:eastAsia="en-US"/>
        </w:rPr>
        <w:t xml:space="preserve"> have</w:t>
      </w:r>
      <w:r w:rsidR="00282D25" w:rsidRPr="00FC68B4">
        <w:rPr>
          <w:rFonts w:ascii="Gill Sans MT" w:hAnsi="Gill Sans MT" w:cs="Helvetica"/>
          <w:color w:val="000000" w:themeColor="text1"/>
          <w:lang w:val="en-US" w:eastAsia="en-US"/>
        </w:rPr>
        <w:t xml:space="preserve"> handled it all. Every time I turned </w:t>
      </w:r>
      <w:r w:rsidR="00C16A75" w:rsidRPr="00FC68B4">
        <w:rPr>
          <w:rFonts w:ascii="Gill Sans MT" w:hAnsi="Gill Sans MT" w:cs="Helvetica"/>
          <w:color w:val="000000" w:themeColor="text1"/>
          <w:lang w:val="en-US" w:eastAsia="en-US"/>
        </w:rPr>
        <w:t>them</w:t>
      </w:r>
      <w:r w:rsidR="00282D25" w:rsidRPr="00FC68B4">
        <w:rPr>
          <w:rFonts w:ascii="Gill Sans MT" w:hAnsi="Gill Sans MT" w:cs="Helvetica"/>
          <w:color w:val="000000" w:themeColor="text1"/>
          <w:lang w:val="en-US" w:eastAsia="en-US"/>
        </w:rPr>
        <w:t xml:space="preserve"> on, </w:t>
      </w:r>
      <w:r w:rsidR="00C16A75" w:rsidRPr="00FC68B4">
        <w:rPr>
          <w:rFonts w:ascii="Gill Sans MT" w:hAnsi="Gill Sans MT" w:cs="Helvetica"/>
          <w:color w:val="000000" w:themeColor="text1"/>
          <w:lang w:val="en-US" w:eastAsia="en-US"/>
        </w:rPr>
        <w:t>they</w:t>
      </w:r>
      <w:r w:rsidR="00282D25" w:rsidRPr="00FC68B4">
        <w:rPr>
          <w:rFonts w:ascii="Gill Sans MT" w:hAnsi="Gill Sans MT" w:cs="Helvetica"/>
          <w:color w:val="000000" w:themeColor="text1"/>
          <w:lang w:val="en-US" w:eastAsia="en-US"/>
        </w:rPr>
        <w:t xml:space="preserve"> w</w:t>
      </w:r>
      <w:r w:rsidR="00C16A75" w:rsidRPr="00FC68B4">
        <w:rPr>
          <w:rFonts w:ascii="Gill Sans MT" w:hAnsi="Gill Sans MT" w:cs="Helvetica"/>
          <w:color w:val="000000" w:themeColor="text1"/>
          <w:lang w:val="en-US" w:eastAsia="en-US"/>
        </w:rPr>
        <w:t>ere</w:t>
      </w:r>
      <w:r w:rsidR="00282D25" w:rsidRPr="00FC68B4">
        <w:rPr>
          <w:rFonts w:ascii="Gill Sans MT" w:hAnsi="Gill Sans MT" w:cs="Helvetica"/>
          <w:color w:val="000000" w:themeColor="text1"/>
          <w:lang w:val="en-US" w:eastAsia="en-US"/>
        </w:rPr>
        <w:t xml:space="preserve"> good to go.”</w:t>
      </w:r>
    </w:p>
    <w:p w14:paraId="0BCC79A8" w14:textId="5418721C" w:rsidR="00595578" w:rsidRPr="00FC68B4" w:rsidRDefault="00282D25"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
          <w:color w:val="000000" w:themeColor="text1"/>
          <w:szCs w:val="22"/>
          <w:lang w:val="en-US"/>
        </w:rPr>
        <w:t xml:space="preserve">High-Channel Counts &amp; MIDI Capabilities </w:t>
      </w:r>
      <w:r w:rsidRPr="00FC68B4">
        <w:rPr>
          <w:rFonts w:ascii="Gill Sans MT" w:hAnsi="Gill Sans MT" w:cs="Gill Sans MT"/>
          <w:b/>
          <w:color w:val="000000" w:themeColor="text1"/>
          <w:szCs w:val="22"/>
          <w:lang w:val="en-US"/>
        </w:rPr>
        <w:br/>
      </w:r>
      <w:r w:rsidRPr="00FC68B4">
        <w:rPr>
          <w:rFonts w:ascii="Gill Sans MT" w:hAnsi="Gill Sans MT" w:cs="Gill Sans MT"/>
          <w:bCs/>
          <w:color w:val="000000" w:themeColor="text1"/>
          <w:szCs w:val="22"/>
          <w:lang w:val="en-US"/>
        </w:rPr>
        <w:t xml:space="preserve">A self-proclaimed “MIDI nerd,” </w:t>
      </w:r>
      <w:r w:rsidR="00596787" w:rsidRPr="00FC68B4">
        <w:rPr>
          <w:rFonts w:ascii="Gill Sans MT" w:hAnsi="Gill Sans MT" w:cs="Gill Sans MT"/>
          <w:bCs/>
          <w:color w:val="000000" w:themeColor="text1"/>
          <w:szCs w:val="22"/>
          <w:lang w:val="en-US"/>
        </w:rPr>
        <w:t xml:space="preserve">in addition to requiring a high channel count at a high </w:t>
      </w:r>
      <w:r w:rsidR="00A47234" w:rsidRPr="00FC68B4">
        <w:rPr>
          <w:rFonts w:ascii="Gill Sans MT" w:hAnsi="Gill Sans MT" w:cs="Gill Sans MT"/>
          <w:bCs/>
          <w:color w:val="000000" w:themeColor="text1"/>
          <w:szCs w:val="22"/>
          <w:lang w:val="en-US"/>
        </w:rPr>
        <w:t xml:space="preserve">sample </w:t>
      </w:r>
      <w:r w:rsidR="00596787" w:rsidRPr="00FC68B4">
        <w:rPr>
          <w:rFonts w:ascii="Gill Sans MT" w:hAnsi="Gill Sans MT" w:cs="Gill Sans MT"/>
          <w:bCs/>
          <w:color w:val="000000" w:themeColor="text1"/>
          <w:szCs w:val="22"/>
          <w:lang w:val="en-US"/>
        </w:rPr>
        <w:t>rate</w:t>
      </w:r>
      <w:r w:rsidR="002E5094">
        <w:rPr>
          <w:rFonts w:ascii="Gill Sans MT" w:hAnsi="Gill Sans MT" w:cs="Gill Sans MT"/>
          <w:bCs/>
          <w:color w:val="000000" w:themeColor="text1"/>
          <w:szCs w:val="22"/>
          <w:lang w:val="en-US"/>
        </w:rPr>
        <w:t xml:space="preserve"> — </w:t>
      </w:r>
      <w:r w:rsidR="00596787" w:rsidRPr="00FC68B4">
        <w:rPr>
          <w:rFonts w:ascii="Gill Sans MT" w:hAnsi="Gill Sans MT" w:cs="Gill Sans MT"/>
          <w:bCs/>
          <w:color w:val="000000" w:themeColor="text1"/>
          <w:szCs w:val="22"/>
          <w:lang w:val="en-US"/>
        </w:rPr>
        <w:t xml:space="preserve">he’s currently </w:t>
      </w:r>
      <w:r w:rsidR="00A47234" w:rsidRPr="00FC68B4">
        <w:rPr>
          <w:rFonts w:ascii="Gill Sans MT" w:hAnsi="Gill Sans MT" w:cs="Gill Sans MT"/>
          <w:bCs/>
          <w:color w:val="000000" w:themeColor="text1"/>
          <w:szCs w:val="22"/>
          <w:lang w:val="en-US"/>
        </w:rPr>
        <w:t>recording</w:t>
      </w:r>
      <w:r w:rsidR="00596787" w:rsidRPr="00FC68B4">
        <w:rPr>
          <w:rFonts w:ascii="Gill Sans MT" w:hAnsi="Gill Sans MT" w:cs="Gill Sans MT"/>
          <w:bCs/>
          <w:color w:val="000000" w:themeColor="text1"/>
          <w:szCs w:val="22"/>
          <w:lang w:val="en-US"/>
        </w:rPr>
        <w:t xml:space="preserve"> 76 channels at 96 kHz</w:t>
      </w:r>
      <w:r w:rsidR="00A47234" w:rsidRPr="00FC68B4">
        <w:rPr>
          <w:rFonts w:ascii="Gill Sans MT" w:hAnsi="Gill Sans MT" w:cs="Gill Sans MT"/>
          <w:bCs/>
          <w:color w:val="000000" w:themeColor="text1"/>
          <w:szCs w:val="22"/>
          <w:lang w:val="en-US"/>
        </w:rPr>
        <w:t xml:space="preserve"> every show</w:t>
      </w:r>
      <w:r w:rsidR="002E5094">
        <w:rPr>
          <w:rFonts w:ascii="Gill Sans MT" w:hAnsi="Gill Sans MT" w:cs="Gill Sans MT"/>
          <w:bCs/>
          <w:color w:val="000000" w:themeColor="text1"/>
          <w:szCs w:val="22"/>
          <w:lang w:val="en-US"/>
        </w:rPr>
        <w:t xml:space="preserve"> —</w:t>
      </w:r>
      <w:r w:rsidR="00596787" w:rsidRPr="00FC68B4">
        <w:rPr>
          <w:rFonts w:ascii="Gill Sans MT" w:hAnsi="Gill Sans MT" w:cs="Gill Sans MT"/>
          <w:bCs/>
          <w:color w:val="000000" w:themeColor="text1"/>
          <w:szCs w:val="22"/>
          <w:lang w:val="en-US"/>
        </w:rPr>
        <w:t xml:space="preserve"> Loy also needed MIDI capabilities.</w:t>
      </w:r>
    </w:p>
    <w:p w14:paraId="6CB57E17" w14:textId="02DCCC3E" w:rsidR="00596787" w:rsidRPr="00FC68B4" w:rsidRDefault="00596787"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 xml:space="preserve">“I needed to </w:t>
      </w:r>
      <w:r w:rsidR="00A47234" w:rsidRPr="00FC68B4">
        <w:rPr>
          <w:rFonts w:ascii="Gill Sans MT" w:hAnsi="Gill Sans MT" w:cs="Gill Sans MT"/>
          <w:bCs/>
          <w:color w:val="000000" w:themeColor="text1"/>
          <w:szCs w:val="22"/>
          <w:lang w:val="en-US"/>
        </w:rPr>
        <w:t xml:space="preserve">integrate </w:t>
      </w:r>
      <w:r w:rsidRPr="00FC68B4">
        <w:rPr>
          <w:rFonts w:ascii="Gill Sans MT" w:hAnsi="Gill Sans MT" w:cs="Gill Sans MT"/>
          <w:bCs/>
          <w:color w:val="000000" w:themeColor="text1"/>
          <w:szCs w:val="22"/>
          <w:lang w:val="en-US"/>
        </w:rPr>
        <w:t>and route MIDI I/O in and out of my console,” he explained. “I love MIDI</w:t>
      </w:r>
      <w:r w:rsidR="00714A58" w:rsidRPr="00FC68B4">
        <w:rPr>
          <w:rFonts w:ascii="Gill Sans MT" w:hAnsi="Gill Sans MT" w:cs="Gill Sans MT"/>
          <w:bCs/>
          <w:color w:val="000000" w:themeColor="text1"/>
          <w:szCs w:val="22"/>
          <w:lang w:val="en-US"/>
        </w:rPr>
        <w:t>,</w:t>
      </w:r>
      <w:r w:rsidRPr="00FC68B4">
        <w:rPr>
          <w:rFonts w:ascii="Gill Sans MT" w:hAnsi="Gill Sans MT" w:cs="Gill Sans MT"/>
          <w:bCs/>
          <w:color w:val="000000" w:themeColor="text1"/>
          <w:szCs w:val="22"/>
          <w:lang w:val="en-US"/>
        </w:rPr>
        <w:t xml:space="preserve"> and all </w:t>
      </w:r>
      <w:r w:rsidR="00A47234" w:rsidRPr="00FC68B4">
        <w:rPr>
          <w:rFonts w:ascii="Gill Sans MT" w:hAnsi="Gill Sans MT" w:cs="Gill Sans MT"/>
          <w:bCs/>
          <w:color w:val="000000" w:themeColor="text1"/>
          <w:szCs w:val="22"/>
          <w:lang w:val="en-US"/>
        </w:rPr>
        <w:t>it enables me to do, so now I’m recording LTC time</w:t>
      </w:r>
      <w:r w:rsidRPr="00FC68B4">
        <w:rPr>
          <w:rFonts w:ascii="Gill Sans MT" w:hAnsi="Gill Sans MT" w:cs="Gill Sans MT"/>
          <w:bCs/>
          <w:color w:val="000000" w:themeColor="text1"/>
          <w:szCs w:val="22"/>
          <w:lang w:val="en-US"/>
        </w:rPr>
        <w:t>code</w:t>
      </w:r>
      <w:r w:rsidR="00A47234" w:rsidRPr="00FC68B4">
        <w:rPr>
          <w:rFonts w:ascii="Gill Sans MT" w:hAnsi="Gill Sans MT" w:cs="Gill Sans MT"/>
          <w:bCs/>
          <w:color w:val="000000" w:themeColor="text1"/>
          <w:szCs w:val="22"/>
          <w:lang w:val="en-US"/>
        </w:rPr>
        <w:t xml:space="preserve"> through the MADI</w:t>
      </w:r>
      <w:r w:rsidR="003162C9">
        <w:rPr>
          <w:rFonts w:ascii="Gill Sans MT" w:hAnsi="Gill Sans MT" w:cs="Gill Sans MT"/>
          <w:bCs/>
          <w:color w:val="000000" w:themeColor="text1"/>
          <w:szCs w:val="22"/>
          <w:lang w:val="en-US"/>
        </w:rPr>
        <w:t>f</w:t>
      </w:r>
      <w:r w:rsidR="00A47234" w:rsidRPr="00FC68B4">
        <w:rPr>
          <w:rFonts w:ascii="Gill Sans MT" w:hAnsi="Gill Sans MT" w:cs="Gill Sans MT"/>
          <w:bCs/>
          <w:color w:val="000000" w:themeColor="text1"/>
          <w:szCs w:val="22"/>
          <w:lang w:val="en-US"/>
        </w:rPr>
        <w:t xml:space="preserve">ace XT, converting it </w:t>
      </w:r>
      <w:r w:rsidR="00A47234" w:rsidRPr="00FC68B4">
        <w:rPr>
          <w:rFonts w:ascii="Gill Sans MT" w:hAnsi="Gill Sans MT" w:cs="Gill Sans MT"/>
          <w:bCs/>
          <w:color w:val="000000" w:themeColor="text1"/>
          <w:szCs w:val="22"/>
          <w:lang w:val="en-US"/>
        </w:rPr>
        <w:lastRenderedPageBreak/>
        <w:t>to MTC, and then outputting</w:t>
      </w:r>
      <w:r w:rsidRPr="00FC68B4">
        <w:rPr>
          <w:rFonts w:ascii="Gill Sans MT" w:hAnsi="Gill Sans MT" w:cs="Gill Sans MT"/>
          <w:bCs/>
          <w:color w:val="000000" w:themeColor="text1"/>
          <w:szCs w:val="22"/>
          <w:lang w:val="en-US"/>
        </w:rPr>
        <w:t xml:space="preserve"> </w:t>
      </w:r>
      <w:r w:rsidR="006166CC" w:rsidRPr="00FC68B4">
        <w:rPr>
          <w:rFonts w:ascii="Gill Sans MT" w:hAnsi="Gill Sans MT" w:cs="Gill Sans MT"/>
          <w:bCs/>
          <w:color w:val="000000" w:themeColor="text1"/>
          <w:szCs w:val="22"/>
          <w:lang w:val="en-US"/>
        </w:rPr>
        <w:t xml:space="preserve">that </w:t>
      </w:r>
      <w:r w:rsidR="00A47234" w:rsidRPr="00FC68B4">
        <w:rPr>
          <w:rFonts w:ascii="Gill Sans MT" w:hAnsi="Gill Sans MT" w:cs="Gill Sans MT"/>
          <w:bCs/>
          <w:color w:val="000000" w:themeColor="text1"/>
          <w:szCs w:val="22"/>
          <w:lang w:val="en-US"/>
        </w:rPr>
        <w:t xml:space="preserve">to my console via </w:t>
      </w:r>
      <w:r w:rsidRPr="00FC68B4">
        <w:rPr>
          <w:rFonts w:ascii="Gill Sans MT" w:hAnsi="Gill Sans MT" w:cs="Gill Sans MT"/>
          <w:bCs/>
          <w:color w:val="000000" w:themeColor="text1"/>
          <w:szCs w:val="22"/>
          <w:lang w:val="en-US"/>
        </w:rPr>
        <w:t xml:space="preserve">the MIDI stream. </w:t>
      </w:r>
      <w:r w:rsidR="006166CC" w:rsidRPr="00FC68B4">
        <w:rPr>
          <w:rFonts w:ascii="Gill Sans MT" w:hAnsi="Gill Sans MT" w:cs="Gill Sans MT"/>
          <w:bCs/>
          <w:color w:val="000000" w:themeColor="text1"/>
          <w:szCs w:val="22"/>
          <w:lang w:val="en-US"/>
        </w:rPr>
        <w:t xml:space="preserve">This way, </w:t>
      </w:r>
      <w:r w:rsidRPr="00FC68B4">
        <w:rPr>
          <w:rFonts w:ascii="Gill Sans MT" w:hAnsi="Gill Sans MT" w:cs="Gill Sans MT"/>
          <w:bCs/>
          <w:color w:val="000000" w:themeColor="text1"/>
          <w:szCs w:val="22"/>
          <w:lang w:val="en-US"/>
        </w:rPr>
        <w:t xml:space="preserve">I can fire my snapshots </w:t>
      </w:r>
      <w:r w:rsidR="006166CC" w:rsidRPr="00FC68B4">
        <w:rPr>
          <w:rFonts w:ascii="Gill Sans MT" w:hAnsi="Gill Sans MT" w:cs="Gill Sans MT"/>
          <w:bCs/>
          <w:color w:val="000000" w:themeColor="text1"/>
          <w:szCs w:val="22"/>
          <w:lang w:val="en-US"/>
        </w:rPr>
        <w:t>using timecode values for more accurate programming</w:t>
      </w:r>
      <w:r w:rsidRPr="00FC68B4">
        <w:rPr>
          <w:rFonts w:ascii="Gill Sans MT" w:hAnsi="Gill Sans MT" w:cs="Gill Sans MT"/>
          <w:bCs/>
          <w:color w:val="000000" w:themeColor="text1"/>
          <w:szCs w:val="22"/>
          <w:lang w:val="en-US"/>
        </w:rPr>
        <w:t xml:space="preserve">. Other engineers </w:t>
      </w:r>
      <w:r w:rsidR="000A1684" w:rsidRPr="00FC68B4">
        <w:rPr>
          <w:rFonts w:ascii="Gill Sans MT" w:hAnsi="Gill Sans MT" w:cs="Gill Sans MT"/>
          <w:bCs/>
          <w:color w:val="000000" w:themeColor="text1"/>
          <w:szCs w:val="22"/>
          <w:lang w:val="en-US"/>
        </w:rPr>
        <w:t xml:space="preserve">might </w:t>
      </w:r>
      <w:r w:rsidRPr="00FC68B4">
        <w:rPr>
          <w:rFonts w:ascii="Gill Sans MT" w:hAnsi="Gill Sans MT" w:cs="Gill Sans MT"/>
          <w:bCs/>
          <w:color w:val="000000" w:themeColor="text1"/>
          <w:szCs w:val="22"/>
          <w:lang w:val="en-US"/>
        </w:rPr>
        <w:t>have to get another lapto</w:t>
      </w:r>
      <w:r w:rsidR="00FC68B4" w:rsidRPr="00FC68B4">
        <w:rPr>
          <w:rFonts w:ascii="Gill Sans MT" w:hAnsi="Gill Sans MT" w:cs="Gill Sans MT"/>
          <w:bCs/>
          <w:color w:val="000000" w:themeColor="text1"/>
          <w:szCs w:val="22"/>
          <w:lang w:val="en-US"/>
        </w:rPr>
        <w:t xml:space="preserve">p or </w:t>
      </w:r>
      <w:r w:rsidR="006166CC" w:rsidRPr="00FC68B4">
        <w:rPr>
          <w:rFonts w:ascii="Gill Sans MT" w:hAnsi="Gill Sans MT" w:cs="Gill Sans MT"/>
          <w:bCs/>
          <w:color w:val="000000" w:themeColor="text1"/>
          <w:szCs w:val="22"/>
          <w:lang w:val="en-US"/>
        </w:rPr>
        <w:t>interface for this</w:t>
      </w:r>
      <w:r w:rsidRPr="00FC68B4">
        <w:rPr>
          <w:rFonts w:ascii="Gill Sans MT" w:hAnsi="Gill Sans MT" w:cs="Gill Sans MT"/>
          <w:bCs/>
          <w:color w:val="000000" w:themeColor="text1"/>
          <w:szCs w:val="22"/>
          <w:lang w:val="en-US"/>
        </w:rPr>
        <w:t>, but all I need is on</w:t>
      </w:r>
      <w:r w:rsidR="006166CC" w:rsidRPr="00FC68B4">
        <w:rPr>
          <w:rFonts w:ascii="Gill Sans MT" w:hAnsi="Gill Sans MT" w:cs="Gill Sans MT"/>
          <w:bCs/>
          <w:color w:val="000000" w:themeColor="text1"/>
          <w:szCs w:val="22"/>
          <w:lang w:val="en-US"/>
        </w:rPr>
        <w:t>e</w:t>
      </w:r>
      <w:r w:rsidRPr="00FC68B4">
        <w:rPr>
          <w:rFonts w:ascii="Gill Sans MT" w:hAnsi="Gill Sans MT" w:cs="Gill Sans MT"/>
          <w:bCs/>
          <w:color w:val="000000" w:themeColor="text1"/>
          <w:szCs w:val="22"/>
          <w:lang w:val="en-US"/>
        </w:rPr>
        <w:t xml:space="preserve"> app connected to my computer and it runs in the background. It allows me to program </w:t>
      </w:r>
      <w:r w:rsidR="006166CC" w:rsidRPr="00FC68B4">
        <w:rPr>
          <w:rFonts w:ascii="Gill Sans MT" w:hAnsi="Gill Sans MT" w:cs="Gill Sans MT"/>
          <w:bCs/>
          <w:color w:val="000000" w:themeColor="text1"/>
          <w:szCs w:val="22"/>
          <w:lang w:val="en-US"/>
        </w:rPr>
        <w:t xml:space="preserve">the show </w:t>
      </w:r>
      <w:r w:rsidRPr="00FC68B4">
        <w:rPr>
          <w:rFonts w:ascii="Gill Sans MT" w:hAnsi="Gill Sans MT" w:cs="Gill Sans MT"/>
          <w:bCs/>
          <w:color w:val="000000" w:themeColor="text1"/>
          <w:szCs w:val="22"/>
          <w:lang w:val="en-US"/>
        </w:rPr>
        <w:t xml:space="preserve">even more </w:t>
      </w:r>
      <w:r w:rsidR="006166CC" w:rsidRPr="00FC68B4">
        <w:rPr>
          <w:rFonts w:ascii="Gill Sans MT" w:hAnsi="Gill Sans MT" w:cs="Gill Sans MT"/>
          <w:bCs/>
          <w:color w:val="000000" w:themeColor="text1"/>
          <w:szCs w:val="22"/>
          <w:lang w:val="en-US"/>
        </w:rPr>
        <w:t>creatively</w:t>
      </w:r>
      <w:r w:rsidRPr="00FC68B4">
        <w:rPr>
          <w:rFonts w:ascii="Gill Sans MT" w:hAnsi="Gill Sans MT" w:cs="Gill Sans MT"/>
          <w:bCs/>
          <w:color w:val="000000" w:themeColor="text1"/>
          <w:szCs w:val="22"/>
          <w:lang w:val="en-US"/>
        </w:rPr>
        <w:t>.”</w:t>
      </w:r>
    </w:p>
    <w:p w14:paraId="257428ED" w14:textId="2B0927D8" w:rsidR="00596787" w:rsidRPr="00FC68B4" w:rsidRDefault="00596787"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Loy tracks into his DAW via the MADIface</w:t>
      </w:r>
      <w:r w:rsidR="006166CC" w:rsidRPr="00FC68B4">
        <w:rPr>
          <w:rFonts w:ascii="Gill Sans MT" w:hAnsi="Gill Sans MT" w:cs="Gill Sans MT"/>
          <w:bCs/>
          <w:color w:val="000000" w:themeColor="text1"/>
          <w:szCs w:val="22"/>
          <w:lang w:val="en-US"/>
        </w:rPr>
        <w:t xml:space="preserve"> XT</w:t>
      </w:r>
      <w:r w:rsidRPr="00FC68B4">
        <w:rPr>
          <w:rFonts w:ascii="Gill Sans MT" w:hAnsi="Gill Sans MT" w:cs="Gill Sans MT"/>
          <w:bCs/>
          <w:color w:val="000000" w:themeColor="text1"/>
          <w:szCs w:val="22"/>
          <w:lang w:val="en-US"/>
        </w:rPr>
        <w:t xml:space="preserve"> allowing him to have the ability to do a virtual playback of a </w:t>
      </w:r>
      <w:r w:rsidR="006166CC" w:rsidRPr="00FC68B4">
        <w:rPr>
          <w:rFonts w:ascii="Gill Sans MT" w:hAnsi="Gill Sans MT" w:cs="Gill Sans MT"/>
          <w:bCs/>
          <w:color w:val="000000" w:themeColor="text1"/>
          <w:szCs w:val="22"/>
          <w:lang w:val="en-US"/>
        </w:rPr>
        <w:t xml:space="preserve">captured </w:t>
      </w:r>
      <w:r w:rsidRPr="00FC68B4">
        <w:rPr>
          <w:rFonts w:ascii="Gill Sans MT" w:hAnsi="Gill Sans MT" w:cs="Gill Sans MT"/>
          <w:bCs/>
          <w:color w:val="000000" w:themeColor="text1"/>
          <w:szCs w:val="22"/>
          <w:lang w:val="en-US"/>
        </w:rPr>
        <w:t>soundcheck</w:t>
      </w:r>
      <w:r w:rsidR="006166CC" w:rsidRPr="00FC68B4">
        <w:rPr>
          <w:rFonts w:ascii="Gill Sans MT" w:hAnsi="Gill Sans MT" w:cs="Gill Sans MT"/>
          <w:bCs/>
          <w:color w:val="000000" w:themeColor="text1"/>
          <w:szCs w:val="22"/>
          <w:lang w:val="en-US"/>
        </w:rPr>
        <w:t xml:space="preserve"> or show</w:t>
      </w:r>
      <w:r w:rsidRPr="00FC68B4">
        <w:rPr>
          <w:rFonts w:ascii="Gill Sans MT" w:hAnsi="Gill Sans MT" w:cs="Gill Sans MT"/>
          <w:bCs/>
          <w:color w:val="000000" w:themeColor="text1"/>
          <w:szCs w:val="22"/>
          <w:lang w:val="en-US"/>
        </w:rPr>
        <w:t xml:space="preserve"> at FOH.</w:t>
      </w:r>
    </w:p>
    <w:p w14:paraId="2886377E" w14:textId="230286CB" w:rsidR="00596787" w:rsidRPr="00FC68B4" w:rsidRDefault="00596787"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w:t>
      </w:r>
      <w:r w:rsidR="00714A58" w:rsidRPr="00FC68B4">
        <w:rPr>
          <w:rFonts w:ascii="Gill Sans MT" w:hAnsi="Gill Sans MT" w:cs="Gill Sans MT"/>
          <w:bCs/>
          <w:color w:val="000000" w:themeColor="text1"/>
          <w:szCs w:val="22"/>
          <w:lang w:val="en-US"/>
        </w:rPr>
        <w:t xml:space="preserve">By doing this, </w:t>
      </w:r>
      <w:r w:rsidRPr="00FC68B4">
        <w:rPr>
          <w:rFonts w:ascii="Gill Sans MT" w:hAnsi="Gill Sans MT" w:cs="Gill Sans MT"/>
          <w:bCs/>
          <w:color w:val="000000" w:themeColor="text1"/>
          <w:szCs w:val="22"/>
          <w:lang w:val="en-US"/>
        </w:rPr>
        <w:t xml:space="preserve">Kane and the band can listen at FOH with me, and I can show them certain clips of the recorded rehearsal or soundcheck,” Loy said. “This allows me to accurately portray how it </w:t>
      </w:r>
      <w:r w:rsidR="006166CC" w:rsidRPr="00FC68B4">
        <w:rPr>
          <w:rFonts w:ascii="Gill Sans MT" w:hAnsi="Gill Sans MT" w:cs="Gill Sans MT"/>
          <w:bCs/>
          <w:color w:val="000000" w:themeColor="text1"/>
          <w:szCs w:val="22"/>
          <w:lang w:val="en-US"/>
        </w:rPr>
        <w:t xml:space="preserve">sounds at FOH </w:t>
      </w:r>
      <w:r w:rsidRPr="00FC68B4">
        <w:rPr>
          <w:rFonts w:ascii="Gill Sans MT" w:hAnsi="Gill Sans MT" w:cs="Gill Sans MT"/>
          <w:bCs/>
          <w:color w:val="000000" w:themeColor="text1"/>
          <w:szCs w:val="22"/>
          <w:lang w:val="en-US"/>
        </w:rPr>
        <w:t>for them.”</w:t>
      </w:r>
    </w:p>
    <w:p w14:paraId="43559C46" w14:textId="7F26F866" w:rsidR="00596787" w:rsidRPr="00FC68B4" w:rsidRDefault="00596787"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“Every time I hit record on the MADIface</w:t>
      </w:r>
      <w:r w:rsidR="006166CC" w:rsidRPr="00FC68B4">
        <w:rPr>
          <w:rFonts w:ascii="Gill Sans MT" w:hAnsi="Gill Sans MT" w:cs="Gill Sans MT"/>
          <w:bCs/>
          <w:color w:val="000000" w:themeColor="text1"/>
          <w:szCs w:val="22"/>
          <w:lang w:val="en-US"/>
        </w:rPr>
        <w:t xml:space="preserve"> XT</w:t>
      </w:r>
      <w:r w:rsidRPr="00FC68B4">
        <w:rPr>
          <w:rFonts w:ascii="Gill Sans MT" w:hAnsi="Gill Sans MT" w:cs="Gill Sans MT"/>
          <w:bCs/>
          <w:color w:val="000000" w:themeColor="text1"/>
          <w:szCs w:val="22"/>
          <w:lang w:val="en-US"/>
        </w:rPr>
        <w:t>, it never misses a beat,” he continued. “The conversion is super clean, and honestly, it’s such a relief</w:t>
      </w:r>
      <w:r w:rsidR="006166CC" w:rsidRPr="00FC68B4">
        <w:rPr>
          <w:rFonts w:ascii="Gill Sans MT" w:hAnsi="Gill Sans MT" w:cs="Gill Sans MT"/>
          <w:bCs/>
          <w:color w:val="000000" w:themeColor="text1"/>
          <w:szCs w:val="22"/>
          <w:lang w:val="en-US"/>
        </w:rPr>
        <w:t xml:space="preserve"> knowing that it will work every time</w:t>
      </w:r>
      <w:r w:rsidRPr="00FC68B4">
        <w:rPr>
          <w:rFonts w:ascii="Gill Sans MT" w:hAnsi="Gill Sans MT" w:cs="Gill Sans MT"/>
          <w:bCs/>
          <w:color w:val="000000" w:themeColor="text1"/>
          <w:szCs w:val="22"/>
          <w:lang w:val="en-US"/>
        </w:rPr>
        <w:t>.”</w:t>
      </w:r>
    </w:p>
    <w:p w14:paraId="4EC70145" w14:textId="6B941726" w:rsidR="00596787" w:rsidRPr="00FC68B4" w:rsidRDefault="003162C9" w:rsidP="00415F8A">
      <w:pPr>
        <w:spacing w:line="336" w:lineRule="auto"/>
        <w:rPr>
          <w:rFonts w:ascii="Gill Sans MT" w:hAnsi="Gill Sans MT" w:cs="Gill Sans MT"/>
          <w:bCs/>
          <w:color w:val="000000" w:themeColor="text1"/>
          <w:szCs w:val="22"/>
          <w:lang w:val="en-US"/>
        </w:rPr>
      </w:pPr>
      <w:r>
        <w:rPr>
          <w:rFonts w:ascii="Gill Sans MT" w:hAnsi="Gill Sans MT" w:cs="Gill Sans MT"/>
          <w:b/>
          <w:noProof/>
          <w:szCs w:val="22"/>
          <w:lang w:val="en-US"/>
        </w:rPr>
        <w:drawing>
          <wp:anchor distT="0" distB="0" distL="114300" distR="114300" simplePos="0" relativeHeight="251658240" behindDoc="1" locked="0" layoutInCell="1" allowOverlap="1" wp14:anchorId="45B04359" wp14:editId="434155FE">
            <wp:simplePos x="0" y="0"/>
            <wp:positionH relativeFrom="column">
              <wp:posOffset>5080</wp:posOffset>
            </wp:positionH>
            <wp:positionV relativeFrom="paragraph">
              <wp:posOffset>635</wp:posOffset>
            </wp:positionV>
            <wp:extent cx="2534920" cy="1899878"/>
            <wp:effectExtent l="0" t="0" r="5080" b="5715"/>
            <wp:wrapTight wrapText="bothSides">
              <wp:wrapPolygon edited="0">
                <wp:start x="0" y="0"/>
                <wp:lineTo x="0" y="21521"/>
                <wp:lineTo x="21535" y="21521"/>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a:ext>
                      </a:extLst>
                    </a:blip>
                    <a:stretch>
                      <a:fillRect/>
                    </a:stretch>
                  </pic:blipFill>
                  <pic:spPr>
                    <a:xfrm>
                      <a:off x="0" y="0"/>
                      <a:ext cx="2534920" cy="1899878"/>
                    </a:xfrm>
                    <a:prstGeom prst="rect">
                      <a:avLst/>
                    </a:prstGeom>
                  </pic:spPr>
                </pic:pic>
              </a:graphicData>
            </a:graphic>
            <wp14:sizeRelH relativeFrom="page">
              <wp14:pctWidth>0</wp14:pctWidth>
            </wp14:sizeRelH>
            <wp14:sizeRelV relativeFrom="page">
              <wp14:pctHeight>0</wp14:pctHeight>
            </wp14:sizeRelV>
          </wp:anchor>
        </w:drawing>
      </w:r>
      <w:r w:rsidR="00596787" w:rsidRPr="00596787">
        <w:rPr>
          <w:rFonts w:ascii="Gill Sans MT" w:hAnsi="Gill Sans MT" w:cs="Gill Sans MT"/>
          <w:b/>
          <w:szCs w:val="22"/>
          <w:lang w:val="en-US"/>
        </w:rPr>
        <w:t>‘Hearing the Full Spectrum’</w:t>
      </w:r>
      <w:r w:rsidR="00596787" w:rsidRPr="00596787">
        <w:rPr>
          <w:rFonts w:ascii="Gill Sans MT" w:hAnsi="Gill Sans MT" w:cs="Gill Sans MT"/>
          <w:b/>
          <w:szCs w:val="22"/>
          <w:lang w:val="en-US"/>
        </w:rPr>
        <w:br/>
      </w:r>
      <w:r w:rsidR="00596787" w:rsidRPr="000A1684">
        <w:rPr>
          <w:rFonts w:ascii="Gill Sans MT" w:hAnsi="Gill Sans MT" w:cs="Gill Sans MT"/>
          <w:bCs/>
          <w:szCs w:val="22"/>
          <w:lang w:val="en-US"/>
        </w:rPr>
        <w:t>Loy’s</w:t>
      </w:r>
      <w:r w:rsidR="006166CC">
        <w:rPr>
          <w:rFonts w:ascii="Gill Sans MT" w:hAnsi="Gill Sans MT" w:cs="Gill Sans MT"/>
          <w:bCs/>
          <w:szCs w:val="22"/>
          <w:lang w:val="en-US"/>
        </w:rPr>
        <w:t xml:space="preserve"> </w:t>
      </w:r>
      <w:r w:rsidR="00596787">
        <w:rPr>
          <w:rFonts w:ascii="Gill Sans MT" w:hAnsi="Gill Sans MT" w:cs="Gill Sans MT"/>
          <w:bCs/>
          <w:szCs w:val="22"/>
          <w:lang w:val="en-US"/>
        </w:rPr>
        <w:t>entire playback system is RME, adding that he uses an ADI-4</w:t>
      </w:r>
      <w:r>
        <w:rPr>
          <w:rFonts w:ascii="Gill Sans MT" w:hAnsi="Gill Sans MT" w:cs="Gill Sans MT"/>
          <w:bCs/>
          <w:szCs w:val="22"/>
          <w:lang w:val="en-US"/>
        </w:rPr>
        <w:t xml:space="preserve"> </w:t>
      </w:r>
      <w:r w:rsidR="00596787">
        <w:rPr>
          <w:rFonts w:ascii="Gill Sans MT" w:hAnsi="Gill Sans MT" w:cs="Gill Sans MT"/>
          <w:bCs/>
          <w:szCs w:val="22"/>
          <w:lang w:val="en-US"/>
        </w:rPr>
        <w:t xml:space="preserve">DD ADAT AES converter for vocal </w:t>
      </w:r>
      <w:r w:rsidR="00596787" w:rsidRPr="00FC68B4">
        <w:rPr>
          <w:rFonts w:ascii="Gill Sans MT" w:hAnsi="Gill Sans MT" w:cs="Gill Sans MT"/>
          <w:bCs/>
          <w:color w:val="000000" w:themeColor="text1"/>
          <w:szCs w:val="22"/>
          <w:lang w:val="en-US"/>
        </w:rPr>
        <w:t>processing.</w:t>
      </w:r>
    </w:p>
    <w:p w14:paraId="41A21E09" w14:textId="5C485F49" w:rsidR="00596787" w:rsidRPr="00FC68B4" w:rsidRDefault="006166CC"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“In our tracks playback world</w:t>
      </w:r>
      <w:r w:rsidR="00596787" w:rsidRPr="00FC68B4">
        <w:rPr>
          <w:rFonts w:ascii="Gill Sans MT" w:hAnsi="Gill Sans MT" w:cs="Gill Sans MT"/>
          <w:bCs/>
          <w:color w:val="000000" w:themeColor="text1"/>
          <w:szCs w:val="22"/>
          <w:lang w:val="en-US"/>
        </w:rPr>
        <w:t>, there are four different RME devi</w:t>
      </w:r>
      <w:r w:rsidR="001B0EFC" w:rsidRPr="00FC68B4">
        <w:rPr>
          <w:rFonts w:ascii="Gill Sans MT" w:hAnsi="Gill Sans MT" w:cs="Gill Sans MT"/>
          <w:bCs/>
          <w:color w:val="000000" w:themeColor="text1"/>
          <w:szCs w:val="22"/>
          <w:lang w:val="en-US"/>
        </w:rPr>
        <w:t>ces that are clocking and talking together,” he explained. “Using the MADIface</w:t>
      </w:r>
      <w:r w:rsidRPr="00FC68B4">
        <w:rPr>
          <w:rFonts w:ascii="Gill Sans MT" w:hAnsi="Gill Sans MT" w:cs="Gill Sans MT"/>
          <w:bCs/>
          <w:color w:val="000000" w:themeColor="text1"/>
          <w:szCs w:val="22"/>
          <w:lang w:val="en-US"/>
        </w:rPr>
        <w:t xml:space="preserve"> XT</w:t>
      </w:r>
      <w:r w:rsidR="001B0EFC" w:rsidRPr="00FC68B4">
        <w:rPr>
          <w:rFonts w:ascii="Gill Sans MT" w:hAnsi="Gill Sans MT" w:cs="Gill Sans MT"/>
          <w:bCs/>
          <w:color w:val="000000" w:themeColor="text1"/>
          <w:szCs w:val="22"/>
          <w:lang w:val="en-US"/>
        </w:rPr>
        <w:t xml:space="preserve"> for </w:t>
      </w:r>
      <w:r w:rsidR="000A1684" w:rsidRPr="00FC68B4">
        <w:rPr>
          <w:rFonts w:ascii="Gill Sans MT" w:hAnsi="Gill Sans MT" w:cs="Gill Sans MT"/>
          <w:bCs/>
          <w:color w:val="000000" w:themeColor="text1"/>
          <w:szCs w:val="22"/>
          <w:lang w:val="en-US"/>
        </w:rPr>
        <w:t xml:space="preserve">redundant </w:t>
      </w:r>
      <w:r w:rsidR="001B0EFC" w:rsidRPr="00FC68B4">
        <w:rPr>
          <w:rFonts w:ascii="Gill Sans MT" w:hAnsi="Gill Sans MT" w:cs="Gill Sans MT"/>
          <w:bCs/>
          <w:color w:val="000000" w:themeColor="text1"/>
          <w:szCs w:val="22"/>
          <w:lang w:val="en-US"/>
        </w:rPr>
        <w:t xml:space="preserve">playback has been amazing, because our tracks </w:t>
      </w:r>
      <w:r w:rsidRPr="00FC68B4">
        <w:rPr>
          <w:rFonts w:ascii="Gill Sans MT" w:hAnsi="Gill Sans MT" w:cs="Gill Sans MT"/>
          <w:bCs/>
          <w:color w:val="000000" w:themeColor="text1"/>
          <w:szCs w:val="22"/>
          <w:lang w:val="en-US"/>
        </w:rPr>
        <w:t xml:space="preserve">used to be </w:t>
      </w:r>
      <w:r w:rsidR="001B0EFC" w:rsidRPr="00FC68B4">
        <w:rPr>
          <w:rFonts w:ascii="Gill Sans MT" w:hAnsi="Gill Sans MT" w:cs="Gill Sans MT"/>
          <w:bCs/>
          <w:color w:val="000000" w:themeColor="text1"/>
          <w:szCs w:val="22"/>
          <w:lang w:val="en-US"/>
        </w:rPr>
        <w:t xml:space="preserve">analog, so </w:t>
      </w:r>
      <w:r w:rsidR="000A1684" w:rsidRPr="00FC68B4">
        <w:rPr>
          <w:rFonts w:ascii="Gill Sans MT" w:hAnsi="Gill Sans MT" w:cs="Gill Sans MT"/>
          <w:bCs/>
          <w:color w:val="000000" w:themeColor="text1"/>
          <w:szCs w:val="22"/>
          <w:lang w:val="en-US"/>
        </w:rPr>
        <w:t xml:space="preserve">we were </w:t>
      </w:r>
      <w:r w:rsidR="001B0EFC" w:rsidRPr="00FC68B4">
        <w:rPr>
          <w:rFonts w:ascii="Gill Sans MT" w:hAnsi="Gill Sans MT" w:cs="Gill Sans MT"/>
          <w:bCs/>
          <w:color w:val="000000" w:themeColor="text1"/>
          <w:szCs w:val="22"/>
          <w:lang w:val="en-US"/>
        </w:rPr>
        <w:t>converting twice</w:t>
      </w:r>
      <w:r w:rsidRPr="00FC68B4">
        <w:rPr>
          <w:rFonts w:ascii="Gill Sans MT" w:hAnsi="Gill Sans MT" w:cs="Gill Sans MT"/>
          <w:bCs/>
          <w:color w:val="000000" w:themeColor="text1"/>
          <w:szCs w:val="22"/>
          <w:lang w:val="en-US"/>
        </w:rPr>
        <w:t xml:space="preserve"> by the </w:t>
      </w:r>
      <w:r w:rsidR="000A1684" w:rsidRPr="00FC68B4">
        <w:rPr>
          <w:rFonts w:ascii="Gill Sans MT" w:hAnsi="Gill Sans MT" w:cs="Gill Sans MT"/>
          <w:bCs/>
          <w:color w:val="000000" w:themeColor="text1"/>
          <w:szCs w:val="22"/>
          <w:lang w:val="en-US"/>
        </w:rPr>
        <w:t>time audio got</w:t>
      </w:r>
      <w:r w:rsidRPr="00FC68B4">
        <w:rPr>
          <w:rFonts w:ascii="Gill Sans MT" w:hAnsi="Gill Sans MT" w:cs="Gill Sans MT"/>
          <w:bCs/>
          <w:color w:val="000000" w:themeColor="text1"/>
          <w:szCs w:val="22"/>
          <w:lang w:val="en-US"/>
        </w:rPr>
        <w:t xml:space="preserve"> to the consoles</w:t>
      </w:r>
      <w:r w:rsidR="001B0EFC" w:rsidRPr="00FC68B4">
        <w:rPr>
          <w:rFonts w:ascii="Gill Sans MT" w:hAnsi="Gill Sans MT" w:cs="Gill Sans MT"/>
          <w:bCs/>
          <w:color w:val="000000" w:themeColor="text1"/>
          <w:szCs w:val="22"/>
          <w:lang w:val="en-US"/>
        </w:rPr>
        <w:t>. By using a MADIface</w:t>
      </w:r>
      <w:r w:rsidRPr="00FC68B4">
        <w:rPr>
          <w:rFonts w:ascii="Gill Sans MT" w:hAnsi="Gill Sans MT" w:cs="Gill Sans MT"/>
          <w:bCs/>
          <w:color w:val="000000" w:themeColor="text1"/>
          <w:szCs w:val="22"/>
          <w:lang w:val="en-US"/>
        </w:rPr>
        <w:t xml:space="preserve"> XT</w:t>
      </w:r>
      <w:r w:rsidR="001B0EFC" w:rsidRPr="00FC68B4">
        <w:rPr>
          <w:rFonts w:ascii="Gill Sans MT" w:hAnsi="Gill Sans MT" w:cs="Gill Sans MT"/>
          <w:bCs/>
          <w:color w:val="000000" w:themeColor="text1"/>
          <w:szCs w:val="22"/>
          <w:lang w:val="en-US"/>
        </w:rPr>
        <w:t>, I’ve noticed a shift in</w:t>
      </w:r>
      <w:r w:rsidR="006F6F9B" w:rsidRPr="00FC68B4">
        <w:rPr>
          <w:rFonts w:ascii="Gill Sans MT" w:hAnsi="Gill Sans MT" w:cs="Gill Sans MT"/>
          <w:bCs/>
          <w:color w:val="000000" w:themeColor="text1"/>
          <w:szCs w:val="22"/>
          <w:lang w:val="en-US"/>
        </w:rPr>
        <w:t xml:space="preserve"> the</w:t>
      </w:r>
      <w:r w:rsidR="001B0EFC" w:rsidRPr="00FC68B4">
        <w:rPr>
          <w:rFonts w:ascii="Gill Sans MT" w:hAnsi="Gill Sans MT" w:cs="Gill Sans MT"/>
          <w:bCs/>
          <w:color w:val="000000" w:themeColor="text1"/>
          <w:szCs w:val="22"/>
          <w:lang w:val="en-US"/>
        </w:rPr>
        <w:t xml:space="preserve"> ends and beginnings of the audio spectrum.</w:t>
      </w:r>
      <w:r w:rsidR="00FC68B4" w:rsidRPr="00FC68B4">
        <w:rPr>
          <w:rFonts w:ascii="Gill Sans MT" w:hAnsi="Gill Sans MT" w:cs="Gill Sans MT"/>
          <w:bCs/>
          <w:color w:val="000000" w:themeColor="text1"/>
          <w:szCs w:val="22"/>
          <w:lang w:val="en-US"/>
        </w:rPr>
        <w:t xml:space="preserve"> </w:t>
      </w:r>
      <w:r w:rsidRPr="00FC68B4">
        <w:rPr>
          <w:rFonts w:ascii="Gill Sans MT" w:hAnsi="Gill Sans MT" w:cs="Gill Sans MT"/>
          <w:bCs/>
          <w:color w:val="000000" w:themeColor="text1"/>
          <w:szCs w:val="22"/>
          <w:lang w:val="en-US"/>
        </w:rPr>
        <w:t>Sometimes poor conversions can cause</w:t>
      </w:r>
      <w:r w:rsidR="000A1684" w:rsidRPr="00FC68B4">
        <w:rPr>
          <w:rFonts w:ascii="Gill Sans MT" w:hAnsi="Gill Sans MT" w:cs="Gill Sans MT"/>
          <w:bCs/>
          <w:color w:val="000000" w:themeColor="text1"/>
          <w:szCs w:val="22"/>
          <w:lang w:val="en-US"/>
        </w:rPr>
        <w:t xml:space="preserve"> the higher ends (15</w:t>
      </w:r>
      <w:r w:rsidRPr="00FC68B4">
        <w:rPr>
          <w:rFonts w:ascii="Gill Sans MT" w:hAnsi="Gill Sans MT" w:cs="Gill Sans MT"/>
          <w:bCs/>
          <w:color w:val="000000" w:themeColor="text1"/>
          <w:szCs w:val="22"/>
          <w:lang w:val="en-US"/>
        </w:rPr>
        <w:t>kHz-20kHz) and lower</w:t>
      </w:r>
      <w:r w:rsidR="000A1684" w:rsidRPr="00FC68B4">
        <w:rPr>
          <w:rFonts w:ascii="Gill Sans MT" w:hAnsi="Gill Sans MT" w:cs="Gill Sans MT"/>
          <w:bCs/>
          <w:color w:val="000000" w:themeColor="text1"/>
          <w:szCs w:val="22"/>
          <w:lang w:val="en-US"/>
        </w:rPr>
        <w:t xml:space="preserve"> ends</w:t>
      </w:r>
      <w:r w:rsidRPr="00FC68B4">
        <w:rPr>
          <w:rFonts w:ascii="Gill Sans MT" w:hAnsi="Gill Sans MT" w:cs="Gill Sans MT"/>
          <w:bCs/>
          <w:color w:val="000000" w:themeColor="text1"/>
          <w:szCs w:val="22"/>
          <w:lang w:val="en-US"/>
        </w:rPr>
        <w:t xml:space="preserve"> (20Hz-40Hz) of the audio spectrum to sound weak</w:t>
      </w:r>
      <w:r w:rsidR="001B0EFC" w:rsidRPr="00FC68B4">
        <w:rPr>
          <w:rFonts w:ascii="Gill Sans MT" w:hAnsi="Gill Sans MT" w:cs="Gill Sans MT"/>
          <w:bCs/>
          <w:color w:val="000000" w:themeColor="text1"/>
          <w:szCs w:val="22"/>
          <w:lang w:val="en-US"/>
        </w:rPr>
        <w:t>, but there’s none of that with the MADIface</w:t>
      </w:r>
      <w:r w:rsidRPr="00FC68B4">
        <w:rPr>
          <w:rFonts w:ascii="Gill Sans MT" w:hAnsi="Gill Sans MT" w:cs="Gill Sans MT"/>
          <w:bCs/>
          <w:color w:val="000000" w:themeColor="text1"/>
          <w:szCs w:val="22"/>
          <w:lang w:val="en-US"/>
        </w:rPr>
        <w:t xml:space="preserve"> XT</w:t>
      </w:r>
      <w:r w:rsidR="001B0EFC" w:rsidRPr="00FC68B4">
        <w:rPr>
          <w:rFonts w:ascii="Gill Sans MT" w:hAnsi="Gill Sans MT" w:cs="Gill Sans MT"/>
          <w:bCs/>
          <w:color w:val="000000" w:themeColor="text1"/>
          <w:szCs w:val="22"/>
          <w:lang w:val="en-US"/>
        </w:rPr>
        <w:t xml:space="preserve">. I’m literally hearing the full spectrum. When there’s a sub-hit, I feel it go </w:t>
      </w:r>
      <w:r w:rsidRPr="00FC68B4">
        <w:rPr>
          <w:rFonts w:ascii="Gill Sans MT" w:hAnsi="Gill Sans MT" w:cs="Gill Sans MT"/>
          <w:bCs/>
          <w:color w:val="000000" w:themeColor="text1"/>
          <w:szCs w:val="22"/>
          <w:lang w:val="en-US"/>
        </w:rPr>
        <w:t xml:space="preserve">all the way </w:t>
      </w:r>
      <w:r w:rsidR="001B0EFC" w:rsidRPr="00FC68B4">
        <w:rPr>
          <w:rFonts w:ascii="Gill Sans MT" w:hAnsi="Gill Sans MT" w:cs="Gill Sans MT"/>
          <w:bCs/>
          <w:color w:val="000000" w:themeColor="text1"/>
          <w:szCs w:val="22"/>
          <w:lang w:val="en-US"/>
        </w:rPr>
        <w:t>down. It really allows us to get even more creative</w:t>
      </w:r>
      <w:r w:rsidR="000A1684" w:rsidRPr="00FC68B4">
        <w:rPr>
          <w:rFonts w:ascii="Gill Sans MT" w:hAnsi="Gill Sans MT" w:cs="Gill Sans MT"/>
          <w:bCs/>
          <w:color w:val="000000" w:themeColor="text1"/>
          <w:szCs w:val="22"/>
          <w:lang w:val="en-US"/>
        </w:rPr>
        <w:t xml:space="preserve"> sonically</w:t>
      </w:r>
      <w:r w:rsidR="001B0EFC" w:rsidRPr="00FC68B4">
        <w:rPr>
          <w:rFonts w:ascii="Gill Sans MT" w:hAnsi="Gill Sans MT" w:cs="Gill Sans MT"/>
          <w:bCs/>
          <w:color w:val="000000" w:themeColor="text1"/>
          <w:szCs w:val="22"/>
          <w:lang w:val="en-US"/>
        </w:rPr>
        <w:t>.”</w:t>
      </w:r>
    </w:p>
    <w:p w14:paraId="66D44FCC" w14:textId="77238077" w:rsidR="00596787" w:rsidRPr="00FC68B4" w:rsidRDefault="00596787" w:rsidP="00415F8A">
      <w:pPr>
        <w:spacing w:line="336" w:lineRule="auto"/>
        <w:rPr>
          <w:rFonts w:ascii="Gill Sans MT" w:hAnsi="Gill Sans MT" w:cs="Gill Sans MT"/>
          <w:bCs/>
          <w:color w:val="000000" w:themeColor="text1"/>
          <w:szCs w:val="22"/>
          <w:lang w:val="en-US"/>
        </w:rPr>
      </w:pPr>
      <w:r w:rsidRPr="00596787">
        <w:rPr>
          <w:rFonts w:ascii="Gill Sans MT" w:hAnsi="Gill Sans MT" w:cs="Gill Sans MT"/>
          <w:b/>
          <w:szCs w:val="22"/>
          <w:lang w:val="en-US"/>
        </w:rPr>
        <w:t>P.A. Tuning Improved</w:t>
      </w:r>
      <w:r>
        <w:rPr>
          <w:rFonts w:ascii="Gill Sans MT" w:hAnsi="Gill Sans MT" w:cs="Gill Sans MT"/>
          <w:b/>
          <w:szCs w:val="22"/>
          <w:lang w:val="en-US"/>
        </w:rPr>
        <w:br/>
      </w:r>
      <w:r w:rsidR="001B0EFC" w:rsidRPr="00FC68B4">
        <w:rPr>
          <w:rFonts w:ascii="Gill Sans MT" w:hAnsi="Gill Sans MT" w:cs="Gill Sans MT"/>
          <w:bCs/>
          <w:color w:val="000000" w:themeColor="text1"/>
          <w:szCs w:val="22"/>
          <w:lang w:val="en-US"/>
        </w:rPr>
        <w:t xml:space="preserve">Ahead of a live show, when tuning the venue’s P.A.s, Loy mentioned he has begun playing his tuning </w:t>
      </w:r>
      <w:r w:rsidR="000A1684" w:rsidRPr="00FC68B4">
        <w:rPr>
          <w:rFonts w:ascii="Gill Sans MT" w:hAnsi="Gill Sans MT" w:cs="Gill Sans MT"/>
          <w:bCs/>
          <w:color w:val="000000" w:themeColor="text1"/>
          <w:szCs w:val="22"/>
          <w:lang w:val="en-US"/>
        </w:rPr>
        <w:t xml:space="preserve">music </w:t>
      </w:r>
      <w:r w:rsidR="001B0EFC" w:rsidRPr="00FC68B4">
        <w:rPr>
          <w:rFonts w:ascii="Gill Sans MT" w:hAnsi="Gill Sans MT" w:cs="Gill Sans MT"/>
          <w:bCs/>
          <w:color w:val="000000" w:themeColor="text1"/>
          <w:szCs w:val="22"/>
          <w:lang w:val="en-US"/>
        </w:rPr>
        <w:t>via AES through the MADIface</w:t>
      </w:r>
      <w:r w:rsidR="000A1684" w:rsidRPr="00FC68B4">
        <w:rPr>
          <w:rFonts w:ascii="Gill Sans MT" w:hAnsi="Gill Sans MT" w:cs="Gill Sans MT"/>
          <w:bCs/>
          <w:color w:val="000000" w:themeColor="text1"/>
          <w:szCs w:val="22"/>
          <w:lang w:val="en-US"/>
        </w:rPr>
        <w:t xml:space="preserve"> XT</w:t>
      </w:r>
      <w:r w:rsidR="001B0EFC" w:rsidRPr="00FC68B4">
        <w:rPr>
          <w:rFonts w:ascii="Gill Sans MT" w:hAnsi="Gill Sans MT" w:cs="Gill Sans MT"/>
          <w:bCs/>
          <w:color w:val="000000" w:themeColor="text1"/>
          <w:szCs w:val="22"/>
          <w:lang w:val="en-US"/>
        </w:rPr>
        <w:t>.</w:t>
      </w:r>
    </w:p>
    <w:p w14:paraId="3F97AE29" w14:textId="47CA4674" w:rsidR="001B0EFC" w:rsidRPr="00FC68B4" w:rsidRDefault="001B0EFC"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lastRenderedPageBreak/>
        <w:t xml:space="preserve">“There’s no conversion, </w:t>
      </w:r>
      <w:r w:rsidR="000A1684" w:rsidRPr="00FC68B4">
        <w:rPr>
          <w:rFonts w:ascii="Gill Sans MT" w:hAnsi="Gill Sans MT" w:cs="Gill Sans MT"/>
          <w:bCs/>
          <w:color w:val="000000" w:themeColor="text1"/>
          <w:szCs w:val="22"/>
          <w:lang w:val="en-US"/>
        </w:rPr>
        <w:t xml:space="preserve">therefore </w:t>
      </w:r>
      <w:r w:rsidRPr="00FC68B4">
        <w:rPr>
          <w:rFonts w:ascii="Gill Sans MT" w:hAnsi="Gill Sans MT" w:cs="Gill Sans MT"/>
          <w:bCs/>
          <w:color w:val="000000" w:themeColor="text1"/>
          <w:szCs w:val="22"/>
          <w:lang w:val="en-US"/>
        </w:rPr>
        <w:t xml:space="preserve">I know the song I’m listening to through the P.A. is properly </w:t>
      </w:r>
      <w:r w:rsidR="000A1684" w:rsidRPr="00FC68B4">
        <w:rPr>
          <w:rFonts w:ascii="Gill Sans MT" w:hAnsi="Gill Sans MT" w:cs="Gill Sans MT"/>
          <w:bCs/>
          <w:color w:val="000000" w:themeColor="text1"/>
          <w:szCs w:val="22"/>
          <w:lang w:val="en-US"/>
        </w:rPr>
        <w:t>reproduced and of the right quality</w:t>
      </w:r>
      <w:r w:rsidRPr="00FC68B4">
        <w:rPr>
          <w:rFonts w:ascii="Gill Sans MT" w:hAnsi="Gill Sans MT" w:cs="Gill Sans MT"/>
          <w:bCs/>
          <w:color w:val="000000" w:themeColor="text1"/>
          <w:szCs w:val="22"/>
          <w:lang w:val="en-US"/>
        </w:rPr>
        <w:t>.”</w:t>
      </w:r>
    </w:p>
    <w:p w14:paraId="68B812C0" w14:textId="09451BB1" w:rsidR="00595578" w:rsidRPr="00FC68B4" w:rsidRDefault="001B0EFC"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Overall, Loy said the MADIface</w:t>
      </w:r>
      <w:r w:rsidR="000A1684" w:rsidRPr="00FC68B4">
        <w:rPr>
          <w:rFonts w:ascii="Gill Sans MT" w:hAnsi="Gill Sans MT" w:cs="Gill Sans MT"/>
          <w:bCs/>
          <w:color w:val="000000" w:themeColor="text1"/>
          <w:szCs w:val="22"/>
          <w:lang w:val="en-US"/>
        </w:rPr>
        <w:t xml:space="preserve"> XT</w:t>
      </w:r>
      <w:r w:rsidRPr="00FC68B4">
        <w:rPr>
          <w:rFonts w:ascii="Gill Sans MT" w:hAnsi="Gill Sans MT" w:cs="Gill Sans MT"/>
          <w:bCs/>
          <w:color w:val="000000" w:themeColor="text1"/>
          <w:szCs w:val="22"/>
          <w:lang w:val="en-US"/>
        </w:rPr>
        <w:t xml:space="preserve"> has been a game-changer — and the small form factor only adds to its long list of benefits.</w:t>
      </w:r>
    </w:p>
    <w:p w14:paraId="366103DB" w14:textId="58CC2481" w:rsidR="00595578" w:rsidRPr="00FC68B4" w:rsidRDefault="001B0EFC" w:rsidP="00415F8A">
      <w:pPr>
        <w:spacing w:line="336" w:lineRule="auto"/>
        <w:rPr>
          <w:rFonts w:ascii="Gill Sans MT" w:hAnsi="Gill Sans MT" w:cs="Gill Sans MT"/>
          <w:bCs/>
          <w:color w:val="000000" w:themeColor="text1"/>
          <w:szCs w:val="22"/>
          <w:lang w:val="en-US"/>
        </w:rPr>
      </w:pPr>
      <w:r w:rsidRPr="00FC68B4">
        <w:rPr>
          <w:rFonts w:ascii="Gill Sans MT" w:hAnsi="Gill Sans MT" w:cs="Gill Sans MT"/>
          <w:bCs/>
          <w:color w:val="000000" w:themeColor="text1"/>
          <w:szCs w:val="22"/>
          <w:lang w:val="en-US"/>
        </w:rPr>
        <w:t xml:space="preserve">“I needed an interface that did a </w:t>
      </w:r>
      <w:r w:rsidR="000A1684" w:rsidRPr="00FC68B4">
        <w:rPr>
          <w:rFonts w:ascii="Gill Sans MT" w:hAnsi="Gill Sans MT" w:cs="Gill Sans MT"/>
          <w:bCs/>
          <w:color w:val="000000" w:themeColor="text1"/>
          <w:szCs w:val="22"/>
          <w:lang w:val="en-US"/>
        </w:rPr>
        <w:t xml:space="preserve">ton </w:t>
      </w:r>
      <w:r w:rsidRPr="00FC68B4">
        <w:rPr>
          <w:rFonts w:ascii="Gill Sans MT" w:hAnsi="Gill Sans MT" w:cs="Gill Sans MT"/>
          <w:bCs/>
          <w:color w:val="000000" w:themeColor="text1"/>
          <w:szCs w:val="22"/>
          <w:lang w:val="en-US"/>
        </w:rPr>
        <w:t>of stuff in a small form factor, and I was genuinely shocked when I started using the MADIface</w:t>
      </w:r>
      <w:r w:rsidR="000A1684" w:rsidRPr="00FC68B4">
        <w:rPr>
          <w:rFonts w:ascii="Gill Sans MT" w:hAnsi="Gill Sans MT" w:cs="Gill Sans MT"/>
          <w:bCs/>
          <w:color w:val="000000" w:themeColor="text1"/>
          <w:szCs w:val="22"/>
          <w:lang w:val="en-US"/>
        </w:rPr>
        <w:t xml:space="preserve"> XT</w:t>
      </w:r>
      <w:r w:rsidRPr="00FC68B4">
        <w:rPr>
          <w:rFonts w:ascii="Gill Sans MT" w:hAnsi="Gill Sans MT" w:cs="Gill Sans MT"/>
          <w:bCs/>
          <w:color w:val="000000" w:themeColor="text1"/>
          <w:szCs w:val="22"/>
          <w:lang w:val="en-US"/>
        </w:rPr>
        <w:t xml:space="preserve">. It allows me to continue archiving </w:t>
      </w:r>
      <w:r w:rsidR="000A1684" w:rsidRPr="00FC68B4">
        <w:rPr>
          <w:rFonts w:ascii="Gill Sans MT" w:hAnsi="Gill Sans MT" w:cs="Gill Sans MT"/>
          <w:bCs/>
          <w:color w:val="000000" w:themeColor="text1"/>
          <w:szCs w:val="22"/>
          <w:lang w:val="en-US"/>
        </w:rPr>
        <w:t xml:space="preserve">high channel counts </w:t>
      </w:r>
      <w:r w:rsidRPr="00FC68B4">
        <w:rPr>
          <w:rFonts w:ascii="Gill Sans MT" w:hAnsi="Gill Sans MT" w:cs="Gill Sans MT"/>
          <w:bCs/>
          <w:color w:val="000000" w:themeColor="text1"/>
          <w:szCs w:val="22"/>
          <w:lang w:val="en-US"/>
        </w:rPr>
        <w:t xml:space="preserve">and now that I’m using the MIDI </w:t>
      </w:r>
      <w:r w:rsidR="000A1684" w:rsidRPr="00FC68B4">
        <w:rPr>
          <w:rFonts w:ascii="Gill Sans MT" w:hAnsi="Gill Sans MT" w:cs="Gill Sans MT"/>
          <w:bCs/>
          <w:color w:val="000000" w:themeColor="text1"/>
          <w:szCs w:val="22"/>
          <w:lang w:val="en-US"/>
        </w:rPr>
        <w:t>integration</w:t>
      </w:r>
      <w:r w:rsidRPr="00FC68B4">
        <w:rPr>
          <w:rFonts w:ascii="Gill Sans MT" w:hAnsi="Gill Sans MT" w:cs="Gill Sans MT"/>
          <w:bCs/>
          <w:color w:val="000000" w:themeColor="text1"/>
          <w:szCs w:val="22"/>
          <w:lang w:val="en-US"/>
        </w:rPr>
        <w:t>, it allows me to keep my snapshots on the grid, all at 96 kHz. And best of all, it fits in my work box.”</w:t>
      </w:r>
    </w:p>
    <w:p w14:paraId="590BEC1E" w14:textId="77777777" w:rsidR="002676E7" w:rsidRDefault="002676E7" w:rsidP="002676E7">
      <w:pPr>
        <w:pStyle w:val="Normal1"/>
        <w:rPr>
          <w:rFonts w:ascii="Gill Sans MT" w:eastAsia="Arial Unicode MS" w:hAnsi="Gill Sans MT" w:cs="Arial Unicode MS"/>
          <w:b/>
        </w:rPr>
      </w:pPr>
      <w:r w:rsidRPr="00166755">
        <w:rPr>
          <w:rFonts w:ascii="Gill Sans MT" w:eastAsia="Arial Unicode MS" w:hAnsi="Gill Sans MT" w:cs="Arial Unicode MS"/>
        </w:rPr>
        <w:t>For more on RME, visit</w:t>
      </w:r>
      <w:r w:rsidRPr="00166755">
        <w:rPr>
          <w:rFonts w:ascii="Gill Sans MT" w:eastAsia="Arial Unicode MS" w:hAnsi="Gill Sans MT" w:cs="Arial Unicode MS"/>
          <w:b/>
        </w:rPr>
        <w:t xml:space="preserve"> </w:t>
      </w:r>
      <w:hyperlink r:id="rId8" w:history="1">
        <w:r w:rsidRPr="00166755">
          <w:rPr>
            <w:rStyle w:val="Hyperlink"/>
            <w:rFonts w:ascii="Gill Sans MT" w:eastAsia="Arial Unicode MS" w:hAnsi="Gill Sans MT" w:cs="Arial Unicode MS"/>
            <w:b/>
          </w:rPr>
          <w:t>rme-usa.com</w:t>
        </w:r>
      </w:hyperlink>
    </w:p>
    <w:p w14:paraId="396E1244" w14:textId="77777777" w:rsidR="002676E7" w:rsidRPr="00A752CB" w:rsidRDefault="002676E7" w:rsidP="002676E7">
      <w:pPr>
        <w:pStyle w:val="Normal1"/>
        <w:rPr>
          <w:rFonts w:ascii="Gill Sans MT" w:eastAsia="Arial Unicode MS" w:hAnsi="Gill Sans MT" w:cs="Arial Unicode MS"/>
          <w:b/>
        </w:rPr>
      </w:pPr>
    </w:p>
    <w:p w14:paraId="2581B7E1" w14:textId="0A8688FA" w:rsidR="002676E7" w:rsidRDefault="002676E7" w:rsidP="0077132D">
      <w:pPr>
        <w:pBdr>
          <w:top w:val="nil"/>
          <w:left w:val="nil"/>
          <w:bottom w:val="nil"/>
          <w:right w:val="nil"/>
          <w:between w:val="nil"/>
        </w:pBdr>
        <w:rPr>
          <w:rFonts w:ascii="Gill Sans MT" w:eastAsia="Cabin" w:hAnsi="Gill Sans MT" w:cs="Cabin"/>
          <w:color w:val="000000"/>
        </w:rPr>
      </w:pPr>
      <w:r w:rsidRPr="00B551BF">
        <w:rPr>
          <w:rFonts w:ascii="Gill Sans MT" w:eastAsia="Cabin" w:hAnsi="Gill Sans MT" w:cs="Cabin"/>
          <w:b/>
          <w:color w:val="000000"/>
        </w:rPr>
        <w:t>About Synthax, Incorporated</w:t>
      </w:r>
      <w:r w:rsidRPr="00B551BF">
        <w:rPr>
          <w:rFonts w:ascii="Gill Sans MT" w:eastAsia="Cabin" w:hAnsi="Gill Sans MT" w:cs="Cabin"/>
          <w:color w:val="000000"/>
        </w:rPr>
        <w:br/>
      </w:r>
      <w:r w:rsidRPr="00B551BF">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Pr="00B551BF">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9">
        <w:r w:rsidRPr="00B551BF">
          <w:rPr>
            <w:rFonts w:ascii="Gill Sans MT" w:eastAsia="Cabin" w:hAnsi="Gill Sans MT" w:cs="Cabin"/>
            <w:color w:val="0000FF"/>
            <w:u w:val="single"/>
          </w:rPr>
          <w:t>http://www.synthax.com</w:t>
        </w:r>
      </w:hyperlink>
      <w:r w:rsidRPr="00B551BF">
        <w:rPr>
          <w:rFonts w:ascii="Gill Sans MT" w:eastAsia="Cabin" w:hAnsi="Gill Sans MT" w:cs="Cabin"/>
          <w:color w:val="000000"/>
        </w:rPr>
        <w:t>.</w:t>
      </w:r>
    </w:p>
    <w:p w14:paraId="66418F5F" w14:textId="77777777" w:rsidR="0077132D" w:rsidRPr="0077132D" w:rsidRDefault="0077132D" w:rsidP="0077132D">
      <w:pPr>
        <w:pBdr>
          <w:top w:val="nil"/>
          <w:left w:val="nil"/>
          <w:bottom w:val="nil"/>
          <w:right w:val="nil"/>
          <w:between w:val="nil"/>
        </w:pBdr>
        <w:rPr>
          <w:rFonts w:ascii="Gill Sans MT" w:eastAsia="Cabin" w:hAnsi="Gill Sans MT" w:cs="Cabin"/>
          <w:color w:val="000000"/>
        </w:rPr>
      </w:pPr>
    </w:p>
    <w:p w14:paraId="7C77F499" w14:textId="77777777" w:rsidR="002676E7" w:rsidRDefault="002676E7" w:rsidP="002676E7">
      <w:pPr>
        <w:spacing w:before="2" w:after="2"/>
        <w:rPr>
          <w:rStyle w:val="usercontent"/>
          <w:rFonts w:eastAsia="Arial"/>
          <w:color w:val="000000"/>
          <w:lang w:val="en-US" w:eastAsia="en-US"/>
        </w:rPr>
      </w:pPr>
      <w:r>
        <w:rPr>
          <w:rFonts w:ascii="Gill Sans MT" w:hAnsi="Gill Sans MT" w:cs="Gill Sans MT"/>
          <w:b/>
          <w:sz w:val="22"/>
          <w:lang w:val="en-US"/>
        </w:rPr>
        <w:t>Media Contacts:</w:t>
      </w:r>
    </w:p>
    <w:p w14:paraId="20EF84D3"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Katie Kailus</w:t>
      </w:r>
    </w:p>
    <w:p w14:paraId="1FC75438"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3CF69959"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B65BD3A" w14:textId="77777777" w:rsidR="002676E7" w:rsidRDefault="002676E7" w:rsidP="002676E7">
      <w:pPr>
        <w:spacing w:before="1" w:after="1"/>
      </w:pPr>
      <w:r>
        <w:rPr>
          <w:rStyle w:val="usercontent"/>
          <w:rFonts w:ascii="Gill Sans MT" w:hAnsi="Gill Sans MT" w:cs="Gill Sans MT"/>
          <w:sz w:val="22"/>
          <w:szCs w:val="22"/>
          <w:lang w:val="en-US"/>
        </w:rPr>
        <w:t>+1 (630) 319-5226</w:t>
      </w:r>
    </w:p>
    <w:p w14:paraId="6919485D" w14:textId="77777777" w:rsidR="002676E7" w:rsidRDefault="008056E3" w:rsidP="002676E7">
      <w:pPr>
        <w:spacing w:before="2" w:after="2"/>
      </w:pPr>
      <w:hyperlink r:id="rId10" w:history="1">
        <w:r w:rsidR="002676E7">
          <w:rPr>
            <w:rStyle w:val="Hyperlink"/>
            <w:rFonts w:ascii="Gill Sans MT" w:hAnsi="Gill Sans MT" w:cs="Gill Sans MT"/>
            <w:sz w:val="22"/>
            <w:szCs w:val="22"/>
            <w:lang w:val="en-US"/>
          </w:rPr>
          <w:t>katie@hummingbirdmedia.com</w:t>
        </w:r>
      </w:hyperlink>
    </w:p>
    <w:p w14:paraId="09FA0004" w14:textId="77777777" w:rsidR="002676E7" w:rsidRDefault="002676E7" w:rsidP="002676E7">
      <w:pPr>
        <w:spacing w:before="1" w:after="1"/>
        <w:rPr>
          <w:rStyle w:val="usercontent"/>
        </w:rPr>
      </w:pPr>
    </w:p>
    <w:p w14:paraId="56DF3FF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Jeff Touzeau</w:t>
      </w:r>
    </w:p>
    <w:p w14:paraId="4DA5CE81"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Public Relations</w:t>
      </w:r>
    </w:p>
    <w:p w14:paraId="6CF01AA7" w14:textId="77777777" w:rsidR="002676E7" w:rsidRDefault="002676E7" w:rsidP="002676E7">
      <w:pPr>
        <w:spacing w:before="1" w:after="1"/>
        <w:rPr>
          <w:rStyle w:val="usercontent"/>
        </w:rPr>
      </w:pPr>
      <w:r>
        <w:rPr>
          <w:rStyle w:val="usercontent"/>
          <w:rFonts w:ascii="Gill Sans MT" w:hAnsi="Gill Sans MT" w:cs="Gill Sans MT"/>
          <w:sz w:val="22"/>
          <w:szCs w:val="22"/>
          <w:lang w:val="en-US"/>
        </w:rPr>
        <w:t>Hummingbird Media</w:t>
      </w:r>
    </w:p>
    <w:p w14:paraId="523B792B" w14:textId="77777777" w:rsidR="002676E7" w:rsidRDefault="002676E7" w:rsidP="002676E7">
      <w:pPr>
        <w:spacing w:before="1" w:after="1"/>
      </w:pPr>
      <w:r>
        <w:rPr>
          <w:rStyle w:val="usercontent"/>
          <w:rFonts w:ascii="Gill Sans MT" w:hAnsi="Gill Sans MT" w:cs="Gill Sans MT"/>
          <w:sz w:val="22"/>
          <w:szCs w:val="22"/>
          <w:lang w:val="en-US"/>
        </w:rPr>
        <w:t>+1 (914) 602 2913</w:t>
      </w:r>
    </w:p>
    <w:p w14:paraId="4EA4543E" w14:textId="77777777" w:rsidR="002676E7" w:rsidRDefault="008056E3" w:rsidP="002676E7">
      <w:pPr>
        <w:spacing w:before="2" w:after="2"/>
        <w:rPr>
          <w:rFonts w:ascii="Gill Sans MT" w:eastAsia="MS Mincho" w:hAnsi="Gill Sans MT" w:cs="Gill Sans MT"/>
          <w:sz w:val="22"/>
          <w:lang w:val="en-US"/>
        </w:rPr>
      </w:pPr>
      <w:hyperlink r:id="rId11" w:history="1">
        <w:r w:rsidR="002676E7">
          <w:rPr>
            <w:rStyle w:val="Hyperlink"/>
            <w:rFonts w:ascii="Gill Sans MT" w:hAnsi="Gill Sans MT" w:cs="Gill Sans MT"/>
            <w:sz w:val="22"/>
            <w:szCs w:val="22"/>
            <w:lang w:val="en-US"/>
          </w:rPr>
          <w:t>jeff@hummingbirdmedia.com</w:t>
        </w:r>
      </w:hyperlink>
    </w:p>
    <w:p w14:paraId="619F836C" w14:textId="77777777" w:rsidR="00595563" w:rsidRPr="00595563" w:rsidRDefault="00595563" w:rsidP="00595563">
      <w:pPr>
        <w:rPr>
          <w:rFonts w:ascii="Gill Sans MT" w:eastAsia="MS Mincho" w:hAnsi="Gill Sans MT" w:cs="Gill Sans MT"/>
          <w:sz w:val="22"/>
          <w:lang w:val="en-US"/>
        </w:rPr>
      </w:pPr>
    </w:p>
    <w:sectPr w:rsidR="00595563" w:rsidRPr="00595563" w:rsidSect="00CF1B6C">
      <w:headerReference w:type="even" r:id="rId12"/>
      <w:headerReference w:type="default" r:id="rId13"/>
      <w:footerReference w:type="even" r:id="rId14"/>
      <w:footerReference w:type="default" r:id="rId15"/>
      <w:headerReference w:type="first" r:id="rId16"/>
      <w:footerReference w:type="first" r:id="rId17"/>
      <w:pgSz w:w="12240" w:h="15840"/>
      <w:pgMar w:top="1397" w:right="1170" w:bottom="1440" w:left="1080" w:header="45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4E5B" w14:textId="77777777" w:rsidR="008056E3" w:rsidRDefault="008056E3">
      <w:pPr>
        <w:spacing w:after="0"/>
      </w:pPr>
      <w:r>
        <w:separator/>
      </w:r>
    </w:p>
  </w:endnote>
  <w:endnote w:type="continuationSeparator" w:id="0">
    <w:p w14:paraId="5AB73E38" w14:textId="77777777" w:rsidR="008056E3" w:rsidRDefault="00805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ucida Grande">
    <w:altName w:val="﷽﷽﷽﷽﷽﷽﷽﷽rande"/>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bin">
    <w:altName w:val="﷽﷽﷽﷽﷽﷽﷽﷽ter-HouseScript"/>
    <w:panose1 w:val="00000500000000000000"/>
    <w:charset w:val="4D"/>
    <w:family w:val="auto"/>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832" w14:textId="77777777" w:rsidR="00272BA4" w:rsidRDefault="0027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A606" w14:textId="77777777" w:rsidR="00272BA4" w:rsidRDefault="00272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DA81" w14:textId="77777777" w:rsidR="00272BA4" w:rsidRDefault="0027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BD04" w14:textId="77777777" w:rsidR="008056E3" w:rsidRDefault="008056E3">
      <w:pPr>
        <w:spacing w:after="0"/>
      </w:pPr>
      <w:r>
        <w:separator/>
      </w:r>
    </w:p>
  </w:footnote>
  <w:footnote w:type="continuationSeparator" w:id="0">
    <w:p w14:paraId="11C48578" w14:textId="77777777" w:rsidR="008056E3" w:rsidRDefault="008056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6AF2" w14:textId="77777777" w:rsidR="00272BA4" w:rsidRDefault="0027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38C" w14:textId="189B97BC" w:rsidR="00EA18E6" w:rsidRDefault="00EA18E6" w:rsidP="00CF1B6C">
    <w:r>
      <w:rPr>
        <w:noProof/>
        <w:lang w:val="en-US" w:eastAsia="en-US"/>
      </w:rPr>
      <w:drawing>
        <wp:inline distT="0" distB="0" distL="0" distR="0" wp14:anchorId="5DA26235" wp14:editId="399E7846">
          <wp:extent cx="2509520" cy="875665"/>
          <wp:effectExtent l="25400" t="0" r="5080" b="0"/>
          <wp:docPr id="1" name="Picture 1" descr="rm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melogo"/>
                  <pic:cNvPicPr>
                    <a:picLocks noChangeArrowheads="1"/>
                  </pic:cNvPicPr>
                </pic:nvPicPr>
                <pic:blipFill>
                  <a:blip r:embed="rId1"/>
                  <a:srcRect/>
                  <a:stretch>
                    <a:fillRect/>
                  </a:stretch>
                </pic:blipFill>
                <pic:spPr bwMode="auto">
                  <a:xfrm>
                    <a:off x="0" y="0"/>
                    <a:ext cx="2509520" cy="875665"/>
                  </a:xfrm>
                  <a:prstGeom prst="rect">
                    <a:avLst/>
                  </a:prstGeom>
                  <a:noFill/>
                  <a:ln w="9525">
                    <a:noFill/>
                    <a:miter lim="800000"/>
                    <a:headEnd/>
                    <a:tailEnd/>
                  </a:ln>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AFF3" w14:textId="77777777" w:rsidR="00272BA4" w:rsidRDefault="00272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10"/>
    <w:rsid w:val="00011872"/>
    <w:rsid w:val="000124EC"/>
    <w:rsid w:val="00012AAE"/>
    <w:rsid w:val="00023095"/>
    <w:rsid w:val="00054113"/>
    <w:rsid w:val="00054B0E"/>
    <w:rsid w:val="00063E8D"/>
    <w:rsid w:val="00072D81"/>
    <w:rsid w:val="00076DEB"/>
    <w:rsid w:val="00077CB1"/>
    <w:rsid w:val="0009414A"/>
    <w:rsid w:val="00095939"/>
    <w:rsid w:val="00096483"/>
    <w:rsid w:val="000A1684"/>
    <w:rsid w:val="000A365F"/>
    <w:rsid w:val="000B4130"/>
    <w:rsid w:val="000B45C2"/>
    <w:rsid w:val="000B58CE"/>
    <w:rsid w:val="000B5CA0"/>
    <w:rsid w:val="000C6290"/>
    <w:rsid w:val="000D4AFF"/>
    <w:rsid w:val="000E114E"/>
    <w:rsid w:val="000E41F4"/>
    <w:rsid w:val="001008C7"/>
    <w:rsid w:val="00110ED8"/>
    <w:rsid w:val="001126DE"/>
    <w:rsid w:val="00114D87"/>
    <w:rsid w:val="001274FE"/>
    <w:rsid w:val="00131A4A"/>
    <w:rsid w:val="0014734B"/>
    <w:rsid w:val="00147D5A"/>
    <w:rsid w:val="00164943"/>
    <w:rsid w:val="00173098"/>
    <w:rsid w:val="0017676D"/>
    <w:rsid w:val="00197E15"/>
    <w:rsid w:val="001A13E6"/>
    <w:rsid w:val="001A1BB8"/>
    <w:rsid w:val="001A27D2"/>
    <w:rsid w:val="001A36C5"/>
    <w:rsid w:val="001B0EFC"/>
    <w:rsid w:val="001B5A05"/>
    <w:rsid w:val="001D08BA"/>
    <w:rsid w:val="001D6BAE"/>
    <w:rsid w:val="001F4D64"/>
    <w:rsid w:val="001F625F"/>
    <w:rsid w:val="002009F9"/>
    <w:rsid w:val="00204702"/>
    <w:rsid w:val="00225524"/>
    <w:rsid w:val="002353D3"/>
    <w:rsid w:val="00235A9D"/>
    <w:rsid w:val="002676E7"/>
    <w:rsid w:val="00272BA4"/>
    <w:rsid w:val="00273377"/>
    <w:rsid w:val="00275FDB"/>
    <w:rsid w:val="00277199"/>
    <w:rsid w:val="00282D25"/>
    <w:rsid w:val="00296879"/>
    <w:rsid w:val="002975B1"/>
    <w:rsid w:val="002C325A"/>
    <w:rsid w:val="002C34BF"/>
    <w:rsid w:val="002D51AF"/>
    <w:rsid w:val="002E5094"/>
    <w:rsid w:val="002F1A7E"/>
    <w:rsid w:val="00302710"/>
    <w:rsid w:val="00316202"/>
    <w:rsid w:val="003162C9"/>
    <w:rsid w:val="00317A06"/>
    <w:rsid w:val="003238D7"/>
    <w:rsid w:val="00351F64"/>
    <w:rsid w:val="00362782"/>
    <w:rsid w:val="00384820"/>
    <w:rsid w:val="003A08D5"/>
    <w:rsid w:val="003A5DB3"/>
    <w:rsid w:val="003B5200"/>
    <w:rsid w:val="003C060A"/>
    <w:rsid w:val="003D2342"/>
    <w:rsid w:val="003F15EE"/>
    <w:rsid w:val="003F5990"/>
    <w:rsid w:val="00401233"/>
    <w:rsid w:val="00401AB5"/>
    <w:rsid w:val="004103B0"/>
    <w:rsid w:val="00415F8A"/>
    <w:rsid w:val="0042018C"/>
    <w:rsid w:val="004228DF"/>
    <w:rsid w:val="0043258B"/>
    <w:rsid w:val="00433926"/>
    <w:rsid w:val="00443847"/>
    <w:rsid w:val="004559E8"/>
    <w:rsid w:val="00463D6C"/>
    <w:rsid w:val="00471142"/>
    <w:rsid w:val="00487070"/>
    <w:rsid w:val="0049334A"/>
    <w:rsid w:val="004A14C2"/>
    <w:rsid w:val="004A1DAA"/>
    <w:rsid w:val="004B2928"/>
    <w:rsid w:val="004B2CCD"/>
    <w:rsid w:val="004C0B24"/>
    <w:rsid w:val="004C24F4"/>
    <w:rsid w:val="004F2282"/>
    <w:rsid w:val="004F2ADB"/>
    <w:rsid w:val="00503DAA"/>
    <w:rsid w:val="00506BC9"/>
    <w:rsid w:val="00510254"/>
    <w:rsid w:val="00513C9A"/>
    <w:rsid w:val="00514C22"/>
    <w:rsid w:val="0052219B"/>
    <w:rsid w:val="00527839"/>
    <w:rsid w:val="00534AA6"/>
    <w:rsid w:val="00537AC8"/>
    <w:rsid w:val="00541E8D"/>
    <w:rsid w:val="00550E89"/>
    <w:rsid w:val="00556F01"/>
    <w:rsid w:val="00563585"/>
    <w:rsid w:val="005734F4"/>
    <w:rsid w:val="0057381A"/>
    <w:rsid w:val="0057520A"/>
    <w:rsid w:val="0058424B"/>
    <w:rsid w:val="00587CD4"/>
    <w:rsid w:val="0059084A"/>
    <w:rsid w:val="00595563"/>
    <w:rsid w:val="00595578"/>
    <w:rsid w:val="00596787"/>
    <w:rsid w:val="005A0B5F"/>
    <w:rsid w:val="005A43CC"/>
    <w:rsid w:val="005C02AF"/>
    <w:rsid w:val="005C3507"/>
    <w:rsid w:val="005C3B50"/>
    <w:rsid w:val="005C70DC"/>
    <w:rsid w:val="005C7BD0"/>
    <w:rsid w:val="005D20DB"/>
    <w:rsid w:val="005D33F6"/>
    <w:rsid w:val="005D660C"/>
    <w:rsid w:val="00601D0E"/>
    <w:rsid w:val="00601F56"/>
    <w:rsid w:val="00602424"/>
    <w:rsid w:val="006147A1"/>
    <w:rsid w:val="006149ED"/>
    <w:rsid w:val="006166CC"/>
    <w:rsid w:val="006319FC"/>
    <w:rsid w:val="00633755"/>
    <w:rsid w:val="00634BDB"/>
    <w:rsid w:val="006366E8"/>
    <w:rsid w:val="00646EF2"/>
    <w:rsid w:val="006545FD"/>
    <w:rsid w:val="00654A29"/>
    <w:rsid w:val="0065620E"/>
    <w:rsid w:val="00660DAD"/>
    <w:rsid w:val="0066396B"/>
    <w:rsid w:val="006639FE"/>
    <w:rsid w:val="00670008"/>
    <w:rsid w:val="00676C2F"/>
    <w:rsid w:val="00680DD0"/>
    <w:rsid w:val="006821A3"/>
    <w:rsid w:val="00690212"/>
    <w:rsid w:val="006A3CBF"/>
    <w:rsid w:val="006A5588"/>
    <w:rsid w:val="006A5FC4"/>
    <w:rsid w:val="006B1587"/>
    <w:rsid w:val="006B2BD7"/>
    <w:rsid w:val="006C072C"/>
    <w:rsid w:val="006C0828"/>
    <w:rsid w:val="006D0B9D"/>
    <w:rsid w:val="006E3351"/>
    <w:rsid w:val="006E6AA9"/>
    <w:rsid w:val="006F16F6"/>
    <w:rsid w:val="006F6F9B"/>
    <w:rsid w:val="006F70D4"/>
    <w:rsid w:val="007028B4"/>
    <w:rsid w:val="00704397"/>
    <w:rsid w:val="00707B00"/>
    <w:rsid w:val="00714A58"/>
    <w:rsid w:val="00725FDB"/>
    <w:rsid w:val="00732BB5"/>
    <w:rsid w:val="0075007F"/>
    <w:rsid w:val="00760A48"/>
    <w:rsid w:val="007667B9"/>
    <w:rsid w:val="00766E92"/>
    <w:rsid w:val="00770352"/>
    <w:rsid w:val="0077132D"/>
    <w:rsid w:val="00771ECB"/>
    <w:rsid w:val="007731DC"/>
    <w:rsid w:val="00774E2B"/>
    <w:rsid w:val="00777258"/>
    <w:rsid w:val="00787020"/>
    <w:rsid w:val="007A0E34"/>
    <w:rsid w:val="007A65C5"/>
    <w:rsid w:val="007A79C3"/>
    <w:rsid w:val="007B394F"/>
    <w:rsid w:val="007B57CD"/>
    <w:rsid w:val="007C1D0A"/>
    <w:rsid w:val="007C7ABD"/>
    <w:rsid w:val="007E02CD"/>
    <w:rsid w:val="007F2BFD"/>
    <w:rsid w:val="008056E3"/>
    <w:rsid w:val="008202DC"/>
    <w:rsid w:val="0082602B"/>
    <w:rsid w:val="008423AB"/>
    <w:rsid w:val="008445EB"/>
    <w:rsid w:val="0084722B"/>
    <w:rsid w:val="008648E3"/>
    <w:rsid w:val="00870CF8"/>
    <w:rsid w:val="00875311"/>
    <w:rsid w:val="008843AA"/>
    <w:rsid w:val="00884D5A"/>
    <w:rsid w:val="008A2F3B"/>
    <w:rsid w:val="008A65B5"/>
    <w:rsid w:val="008C31EE"/>
    <w:rsid w:val="008C4977"/>
    <w:rsid w:val="008D1760"/>
    <w:rsid w:val="008D3477"/>
    <w:rsid w:val="008F1871"/>
    <w:rsid w:val="008F1F05"/>
    <w:rsid w:val="0090774E"/>
    <w:rsid w:val="00916D8D"/>
    <w:rsid w:val="00927BD3"/>
    <w:rsid w:val="00927E0A"/>
    <w:rsid w:val="0094471E"/>
    <w:rsid w:val="00944E6C"/>
    <w:rsid w:val="00956D49"/>
    <w:rsid w:val="00965035"/>
    <w:rsid w:val="00967BBE"/>
    <w:rsid w:val="00972F0E"/>
    <w:rsid w:val="00974B77"/>
    <w:rsid w:val="009758D1"/>
    <w:rsid w:val="00981F1B"/>
    <w:rsid w:val="00984A3E"/>
    <w:rsid w:val="00985628"/>
    <w:rsid w:val="00986493"/>
    <w:rsid w:val="00991DF9"/>
    <w:rsid w:val="00996F48"/>
    <w:rsid w:val="009C4ED0"/>
    <w:rsid w:val="009D134E"/>
    <w:rsid w:val="009E10AE"/>
    <w:rsid w:val="009E39E9"/>
    <w:rsid w:val="009E4656"/>
    <w:rsid w:val="009F1D52"/>
    <w:rsid w:val="00A01CC0"/>
    <w:rsid w:val="00A07EA2"/>
    <w:rsid w:val="00A118E1"/>
    <w:rsid w:val="00A27A08"/>
    <w:rsid w:val="00A359B4"/>
    <w:rsid w:val="00A400C7"/>
    <w:rsid w:val="00A407AF"/>
    <w:rsid w:val="00A47234"/>
    <w:rsid w:val="00A5024D"/>
    <w:rsid w:val="00A52165"/>
    <w:rsid w:val="00A535C6"/>
    <w:rsid w:val="00A55E67"/>
    <w:rsid w:val="00A601E8"/>
    <w:rsid w:val="00A66999"/>
    <w:rsid w:val="00A70094"/>
    <w:rsid w:val="00A752CB"/>
    <w:rsid w:val="00A756DB"/>
    <w:rsid w:val="00A8677C"/>
    <w:rsid w:val="00A9112B"/>
    <w:rsid w:val="00A9454B"/>
    <w:rsid w:val="00A97DD1"/>
    <w:rsid w:val="00AA67C8"/>
    <w:rsid w:val="00AC1E2E"/>
    <w:rsid w:val="00AC2045"/>
    <w:rsid w:val="00AD36EB"/>
    <w:rsid w:val="00AD4C44"/>
    <w:rsid w:val="00AF4FF7"/>
    <w:rsid w:val="00AF7DF3"/>
    <w:rsid w:val="00B104C9"/>
    <w:rsid w:val="00B15F3B"/>
    <w:rsid w:val="00B22A3A"/>
    <w:rsid w:val="00B4370E"/>
    <w:rsid w:val="00B44F97"/>
    <w:rsid w:val="00B478ED"/>
    <w:rsid w:val="00B5511D"/>
    <w:rsid w:val="00B60C58"/>
    <w:rsid w:val="00B6248D"/>
    <w:rsid w:val="00B63EAA"/>
    <w:rsid w:val="00B729D5"/>
    <w:rsid w:val="00B7308D"/>
    <w:rsid w:val="00B8497C"/>
    <w:rsid w:val="00B86BD7"/>
    <w:rsid w:val="00BA43F9"/>
    <w:rsid w:val="00BA4B27"/>
    <w:rsid w:val="00BB4ED3"/>
    <w:rsid w:val="00BC2A42"/>
    <w:rsid w:val="00BC351D"/>
    <w:rsid w:val="00BD3468"/>
    <w:rsid w:val="00BD4924"/>
    <w:rsid w:val="00BD4F44"/>
    <w:rsid w:val="00BD6201"/>
    <w:rsid w:val="00BE096C"/>
    <w:rsid w:val="00BE1AEB"/>
    <w:rsid w:val="00C00C68"/>
    <w:rsid w:val="00C037CB"/>
    <w:rsid w:val="00C1028F"/>
    <w:rsid w:val="00C16A75"/>
    <w:rsid w:val="00C23D20"/>
    <w:rsid w:val="00C3108E"/>
    <w:rsid w:val="00C374DD"/>
    <w:rsid w:val="00C4336D"/>
    <w:rsid w:val="00C43E75"/>
    <w:rsid w:val="00C449A6"/>
    <w:rsid w:val="00C52CDA"/>
    <w:rsid w:val="00C707D1"/>
    <w:rsid w:val="00C8121F"/>
    <w:rsid w:val="00C87F0B"/>
    <w:rsid w:val="00CB2AAC"/>
    <w:rsid w:val="00CB4339"/>
    <w:rsid w:val="00CC04F8"/>
    <w:rsid w:val="00CE3CEC"/>
    <w:rsid w:val="00CF1B6C"/>
    <w:rsid w:val="00CF1FD2"/>
    <w:rsid w:val="00CF60A9"/>
    <w:rsid w:val="00CF68BD"/>
    <w:rsid w:val="00D03B08"/>
    <w:rsid w:val="00D07F75"/>
    <w:rsid w:val="00D1540A"/>
    <w:rsid w:val="00D223E9"/>
    <w:rsid w:val="00D351FE"/>
    <w:rsid w:val="00D353D3"/>
    <w:rsid w:val="00D4575F"/>
    <w:rsid w:val="00D53AEB"/>
    <w:rsid w:val="00D53E34"/>
    <w:rsid w:val="00D56A80"/>
    <w:rsid w:val="00D67CC6"/>
    <w:rsid w:val="00D70A02"/>
    <w:rsid w:val="00D81D9F"/>
    <w:rsid w:val="00D8275B"/>
    <w:rsid w:val="00D86F31"/>
    <w:rsid w:val="00DA532F"/>
    <w:rsid w:val="00DA7185"/>
    <w:rsid w:val="00DA7D6B"/>
    <w:rsid w:val="00DE222D"/>
    <w:rsid w:val="00DE43AE"/>
    <w:rsid w:val="00DF3DE7"/>
    <w:rsid w:val="00E03C8B"/>
    <w:rsid w:val="00E048B8"/>
    <w:rsid w:val="00E0567E"/>
    <w:rsid w:val="00E17D49"/>
    <w:rsid w:val="00E21C1D"/>
    <w:rsid w:val="00E25EEC"/>
    <w:rsid w:val="00E33D27"/>
    <w:rsid w:val="00E51D4A"/>
    <w:rsid w:val="00E64D2B"/>
    <w:rsid w:val="00E71373"/>
    <w:rsid w:val="00E717AB"/>
    <w:rsid w:val="00E8154B"/>
    <w:rsid w:val="00E8655F"/>
    <w:rsid w:val="00EA18E6"/>
    <w:rsid w:val="00EA2286"/>
    <w:rsid w:val="00EA43DE"/>
    <w:rsid w:val="00EA4C87"/>
    <w:rsid w:val="00EB0E5A"/>
    <w:rsid w:val="00EC51D2"/>
    <w:rsid w:val="00EC5D86"/>
    <w:rsid w:val="00ED4794"/>
    <w:rsid w:val="00EE20F5"/>
    <w:rsid w:val="00EE5F80"/>
    <w:rsid w:val="00EE715F"/>
    <w:rsid w:val="00F03ED2"/>
    <w:rsid w:val="00F07E84"/>
    <w:rsid w:val="00F24242"/>
    <w:rsid w:val="00F25090"/>
    <w:rsid w:val="00F346E1"/>
    <w:rsid w:val="00F553A4"/>
    <w:rsid w:val="00F622A6"/>
    <w:rsid w:val="00F628B3"/>
    <w:rsid w:val="00F66FD5"/>
    <w:rsid w:val="00F80194"/>
    <w:rsid w:val="00F810AD"/>
    <w:rsid w:val="00F81F29"/>
    <w:rsid w:val="00F84052"/>
    <w:rsid w:val="00F8547F"/>
    <w:rsid w:val="00F867F3"/>
    <w:rsid w:val="00F87406"/>
    <w:rsid w:val="00F9272B"/>
    <w:rsid w:val="00F93197"/>
    <w:rsid w:val="00FB3C1F"/>
    <w:rsid w:val="00FB7502"/>
    <w:rsid w:val="00FC6556"/>
    <w:rsid w:val="00FC68B4"/>
    <w:rsid w:val="00FD342C"/>
    <w:rsid w:val="00FD69EB"/>
    <w:rsid w:val="00FE1EE7"/>
    <w:rsid w:val="00FF358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3D92AC"/>
  <w15:docId w15:val="{CA4EBDF2-A152-1C41-ADC6-63A11383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B0"/>
    <w:pPr>
      <w:suppressAutoHyphens/>
      <w:spacing w:after="200"/>
    </w:pPr>
    <w:rPr>
      <w:rFonts w:ascii="Arial"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C31B0"/>
    <w:rPr>
      <w:rFonts w:ascii="Symbol" w:hAnsi="Symbol" w:cs="Symbol" w:hint="default"/>
    </w:rPr>
  </w:style>
  <w:style w:type="character" w:customStyle="1" w:styleId="WW8Num1z2">
    <w:name w:val="WW8Num1z2"/>
    <w:rsid w:val="000C31B0"/>
    <w:rPr>
      <w:rFonts w:ascii="Courier New" w:hAnsi="Courier New" w:cs="Courier New" w:hint="default"/>
    </w:rPr>
  </w:style>
  <w:style w:type="character" w:customStyle="1" w:styleId="WW8Num1z3">
    <w:name w:val="WW8Num1z3"/>
    <w:rsid w:val="000C31B0"/>
    <w:rPr>
      <w:rFonts w:ascii="Wingdings" w:hAnsi="Wingdings" w:cs="Wingdings" w:hint="default"/>
    </w:rPr>
  </w:style>
  <w:style w:type="character" w:customStyle="1" w:styleId="WW8Num2z0">
    <w:name w:val="WW8Num2z0"/>
    <w:rsid w:val="000C31B0"/>
    <w:rPr>
      <w:rFonts w:ascii="Symbol" w:hAnsi="Symbol" w:cs="Symbol" w:hint="default"/>
    </w:rPr>
  </w:style>
  <w:style w:type="character" w:customStyle="1" w:styleId="WW8Num2z1">
    <w:name w:val="WW8Num2z1"/>
    <w:rsid w:val="000C31B0"/>
    <w:rPr>
      <w:rFonts w:ascii="Courier New" w:hAnsi="Courier New" w:cs="Courier New" w:hint="default"/>
    </w:rPr>
  </w:style>
  <w:style w:type="character" w:customStyle="1" w:styleId="WW8Num2z2">
    <w:name w:val="WW8Num2z2"/>
    <w:rsid w:val="000C31B0"/>
    <w:rPr>
      <w:rFonts w:ascii="Wingdings" w:hAnsi="Wingdings" w:cs="Wingdings" w:hint="default"/>
    </w:rPr>
  </w:style>
  <w:style w:type="character" w:customStyle="1" w:styleId="WW8Num3z0">
    <w:name w:val="WW8Num3z0"/>
    <w:rsid w:val="000C31B0"/>
    <w:rPr>
      <w:rFonts w:eastAsia="Times New Roman" w:cs="Times New Roman" w:hint="default"/>
    </w:rPr>
  </w:style>
  <w:style w:type="character" w:customStyle="1" w:styleId="WW8Num3z1">
    <w:name w:val="WW8Num3z1"/>
    <w:rsid w:val="000C31B0"/>
  </w:style>
  <w:style w:type="character" w:customStyle="1" w:styleId="WW8Num3z2">
    <w:name w:val="WW8Num3z2"/>
    <w:rsid w:val="000C31B0"/>
  </w:style>
  <w:style w:type="character" w:customStyle="1" w:styleId="WW8Num3z3">
    <w:name w:val="WW8Num3z3"/>
    <w:rsid w:val="000C31B0"/>
  </w:style>
  <w:style w:type="character" w:customStyle="1" w:styleId="WW8Num3z4">
    <w:name w:val="WW8Num3z4"/>
    <w:rsid w:val="000C31B0"/>
  </w:style>
  <w:style w:type="character" w:customStyle="1" w:styleId="WW8Num3z5">
    <w:name w:val="WW8Num3z5"/>
    <w:rsid w:val="000C31B0"/>
  </w:style>
  <w:style w:type="character" w:customStyle="1" w:styleId="WW8Num3z6">
    <w:name w:val="WW8Num3z6"/>
    <w:rsid w:val="000C31B0"/>
  </w:style>
  <w:style w:type="character" w:customStyle="1" w:styleId="WW8Num3z7">
    <w:name w:val="WW8Num3z7"/>
    <w:rsid w:val="000C31B0"/>
  </w:style>
  <w:style w:type="character" w:customStyle="1" w:styleId="WW8Num3z8">
    <w:name w:val="WW8Num3z8"/>
    <w:rsid w:val="000C31B0"/>
  </w:style>
  <w:style w:type="character" w:customStyle="1" w:styleId="notranslate">
    <w:name w:val="notranslate"/>
    <w:basedOn w:val="DefaultParagraphFont"/>
    <w:rsid w:val="000C31B0"/>
  </w:style>
  <w:style w:type="character" w:styleId="Strong">
    <w:name w:val="Strong"/>
    <w:qFormat/>
    <w:rsid w:val="000C31B0"/>
    <w:rPr>
      <w:b/>
      <w:bCs/>
    </w:rPr>
  </w:style>
  <w:style w:type="character" w:styleId="Emphasis">
    <w:name w:val="Emphasis"/>
    <w:qFormat/>
    <w:rsid w:val="000C31B0"/>
    <w:rPr>
      <w:i/>
      <w:iCs/>
    </w:rPr>
  </w:style>
  <w:style w:type="character" w:customStyle="1" w:styleId="hps">
    <w:name w:val="hps"/>
    <w:basedOn w:val="DefaultParagraphFont"/>
    <w:rsid w:val="000C31B0"/>
  </w:style>
  <w:style w:type="character" w:styleId="Hyperlink">
    <w:name w:val="Hyperlink"/>
    <w:rsid w:val="000C31B0"/>
    <w:rPr>
      <w:color w:val="0000FF"/>
      <w:u w:val="single"/>
    </w:rPr>
  </w:style>
  <w:style w:type="character" w:customStyle="1" w:styleId="plainlinks">
    <w:name w:val="plainlinks"/>
    <w:basedOn w:val="DefaultParagraphFont"/>
    <w:rsid w:val="000C31B0"/>
  </w:style>
  <w:style w:type="character" w:customStyle="1" w:styleId="geo-dec">
    <w:name w:val="geo-dec"/>
    <w:basedOn w:val="DefaultParagraphFont"/>
    <w:rsid w:val="000C31B0"/>
  </w:style>
  <w:style w:type="character" w:customStyle="1" w:styleId="BalloonTextChar">
    <w:name w:val="Balloon Text Char"/>
    <w:rsid w:val="000C31B0"/>
    <w:rPr>
      <w:rFonts w:ascii="Lucida Grande" w:hAnsi="Lucida Grande" w:cs="Lucida Grande"/>
      <w:sz w:val="18"/>
      <w:szCs w:val="18"/>
    </w:rPr>
  </w:style>
  <w:style w:type="character" w:styleId="CommentReference">
    <w:name w:val="annotation reference"/>
    <w:rsid w:val="000C31B0"/>
    <w:rPr>
      <w:sz w:val="16"/>
      <w:szCs w:val="16"/>
    </w:rPr>
  </w:style>
  <w:style w:type="character" w:customStyle="1" w:styleId="CommentTextChar">
    <w:name w:val="Comment Text Char"/>
    <w:rsid w:val="000C31B0"/>
    <w:rPr>
      <w:rFonts w:ascii="Arial" w:hAnsi="Arial" w:cs="Arial"/>
    </w:rPr>
  </w:style>
  <w:style w:type="character" w:customStyle="1" w:styleId="CommentSubjectChar">
    <w:name w:val="Comment Subject Char"/>
    <w:rsid w:val="000C31B0"/>
    <w:rPr>
      <w:rFonts w:ascii="Arial" w:hAnsi="Arial" w:cs="Arial"/>
      <w:b/>
      <w:bCs/>
    </w:rPr>
  </w:style>
  <w:style w:type="character" w:customStyle="1" w:styleId="HeaderChar">
    <w:name w:val="Header Char"/>
    <w:rsid w:val="000C31B0"/>
    <w:rPr>
      <w:rFonts w:ascii="Arial" w:hAnsi="Arial" w:cs="Arial"/>
      <w:sz w:val="24"/>
    </w:rPr>
  </w:style>
  <w:style w:type="character" w:customStyle="1" w:styleId="FooterChar">
    <w:name w:val="Footer Char"/>
    <w:rsid w:val="000C31B0"/>
    <w:rPr>
      <w:rFonts w:ascii="Arial" w:hAnsi="Arial" w:cs="Arial"/>
      <w:sz w:val="24"/>
    </w:rPr>
  </w:style>
  <w:style w:type="character" w:customStyle="1" w:styleId="usercontent">
    <w:name w:val="usercontent"/>
    <w:basedOn w:val="DefaultParagraphFont"/>
    <w:rsid w:val="000C31B0"/>
  </w:style>
  <w:style w:type="character" w:customStyle="1" w:styleId="apple-converted-space">
    <w:name w:val="apple-converted-space"/>
    <w:basedOn w:val="DefaultParagraphFont"/>
    <w:rsid w:val="000C31B0"/>
  </w:style>
  <w:style w:type="character" w:customStyle="1" w:styleId="apple-style-span">
    <w:name w:val="apple-style-span"/>
    <w:basedOn w:val="DefaultParagraphFont"/>
    <w:rsid w:val="000C31B0"/>
  </w:style>
  <w:style w:type="character" w:styleId="FollowedHyperlink">
    <w:name w:val="FollowedHyperlink"/>
    <w:rsid w:val="000C31B0"/>
    <w:rPr>
      <w:color w:val="800080"/>
      <w:u w:val="single"/>
    </w:rPr>
  </w:style>
  <w:style w:type="character" w:customStyle="1" w:styleId="il">
    <w:name w:val="il"/>
    <w:basedOn w:val="DefaultParagraphFont"/>
    <w:rsid w:val="000C31B0"/>
  </w:style>
  <w:style w:type="character" w:customStyle="1" w:styleId="gd">
    <w:name w:val="gd"/>
    <w:basedOn w:val="DefaultParagraphFont"/>
    <w:rsid w:val="000C31B0"/>
  </w:style>
  <w:style w:type="paragraph" w:customStyle="1" w:styleId="Heading">
    <w:name w:val="Heading"/>
    <w:basedOn w:val="Normal"/>
    <w:next w:val="BodyText"/>
    <w:rsid w:val="000C31B0"/>
    <w:pPr>
      <w:keepNext/>
      <w:spacing w:before="240" w:after="120"/>
    </w:pPr>
    <w:rPr>
      <w:rFonts w:eastAsia="Microsoft YaHei" w:cs="Mangal"/>
      <w:sz w:val="28"/>
      <w:szCs w:val="28"/>
    </w:rPr>
  </w:style>
  <w:style w:type="paragraph" w:styleId="BodyText">
    <w:name w:val="Body Text"/>
    <w:basedOn w:val="Normal"/>
    <w:rsid w:val="000C31B0"/>
    <w:pPr>
      <w:spacing w:after="120"/>
    </w:pPr>
  </w:style>
  <w:style w:type="paragraph" w:styleId="List">
    <w:name w:val="List"/>
    <w:basedOn w:val="BodyText"/>
    <w:rsid w:val="000C31B0"/>
    <w:rPr>
      <w:rFonts w:cs="Mangal"/>
    </w:rPr>
  </w:style>
  <w:style w:type="paragraph" w:styleId="Caption">
    <w:name w:val="caption"/>
    <w:basedOn w:val="Normal"/>
    <w:qFormat/>
    <w:rsid w:val="000C31B0"/>
    <w:pPr>
      <w:suppressLineNumbers/>
      <w:spacing w:before="120" w:after="120"/>
    </w:pPr>
    <w:rPr>
      <w:rFonts w:cs="Mangal"/>
      <w:i/>
      <w:iCs/>
    </w:rPr>
  </w:style>
  <w:style w:type="paragraph" w:customStyle="1" w:styleId="Index">
    <w:name w:val="Index"/>
    <w:basedOn w:val="Normal"/>
    <w:rsid w:val="000C31B0"/>
    <w:pPr>
      <w:suppressLineNumbers/>
    </w:pPr>
    <w:rPr>
      <w:rFonts w:cs="Mangal"/>
    </w:rPr>
  </w:style>
  <w:style w:type="paragraph" w:customStyle="1" w:styleId="ColorfulList-Accent11">
    <w:name w:val="Colorful List - Accent 11"/>
    <w:basedOn w:val="Normal"/>
    <w:rsid w:val="000C31B0"/>
    <w:pPr>
      <w:ind w:left="720"/>
    </w:pPr>
  </w:style>
  <w:style w:type="paragraph" w:customStyle="1" w:styleId="textetitrepage">
    <w:name w:val="texte_titre_page"/>
    <w:basedOn w:val="Normal"/>
    <w:rsid w:val="000C31B0"/>
    <w:pPr>
      <w:spacing w:before="280" w:after="280"/>
    </w:pPr>
    <w:rPr>
      <w:rFonts w:ascii="Times" w:hAnsi="Times" w:cs="Times"/>
      <w:sz w:val="20"/>
    </w:rPr>
  </w:style>
  <w:style w:type="paragraph" w:customStyle="1" w:styleId="soustitre">
    <w:name w:val="soustitre"/>
    <w:basedOn w:val="Normal"/>
    <w:rsid w:val="000C31B0"/>
    <w:pPr>
      <w:spacing w:before="280" w:after="280"/>
    </w:pPr>
    <w:rPr>
      <w:rFonts w:ascii="Times" w:hAnsi="Times" w:cs="Times"/>
      <w:sz w:val="20"/>
    </w:rPr>
  </w:style>
  <w:style w:type="paragraph" w:customStyle="1" w:styleId="texteintrogris">
    <w:name w:val="texte_intro_gris"/>
    <w:basedOn w:val="Normal"/>
    <w:rsid w:val="000C31B0"/>
    <w:pPr>
      <w:spacing w:before="280" w:after="280"/>
    </w:pPr>
    <w:rPr>
      <w:rFonts w:ascii="Times" w:hAnsi="Times" w:cs="Times"/>
      <w:sz w:val="20"/>
    </w:rPr>
  </w:style>
  <w:style w:type="paragraph" w:styleId="NormalWeb">
    <w:name w:val="Normal (Web)"/>
    <w:basedOn w:val="Normal"/>
    <w:rsid w:val="000C31B0"/>
    <w:pPr>
      <w:spacing w:before="280" w:after="280"/>
    </w:pPr>
    <w:rPr>
      <w:rFonts w:ascii="Times" w:hAnsi="Times" w:cs="Times New Roman"/>
      <w:sz w:val="20"/>
    </w:rPr>
  </w:style>
  <w:style w:type="paragraph" w:styleId="BalloonText">
    <w:name w:val="Balloon Text"/>
    <w:basedOn w:val="Normal"/>
    <w:rsid w:val="000C31B0"/>
    <w:pPr>
      <w:spacing w:after="0"/>
    </w:pPr>
    <w:rPr>
      <w:rFonts w:ascii="Lucida Grande" w:hAnsi="Lucida Grande" w:cs="Lucida Grande"/>
      <w:sz w:val="18"/>
      <w:szCs w:val="18"/>
    </w:rPr>
  </w:style>
  <w:style w:type="paragraph" w:styleId="CommentText">
    <w:name w:val="annotation text"/>
    <w:basedOn w:val="Normal"/>
    <w:rsid w:val="000C31B0"/>
    <w:rPr>
      <w:sz w:val="20"/>
    </w:rPr>
  </w:style>
  <w:style w:type="paragraph" w:styleId="CommentSubject">
    <w:name w:val="annotation subject"/>
    <w:basedOn w:val="CommentText"/>
    <w:next w:val="CommentText"/>
    <w:rsid w:val="000C31B0"/>
    <w:rPr>
      <w:b/>
      <w:bCs/>
    </w:rPr>
  </w:style>
  <w:style w:type="paragraph" w:customStyle="1" w:styleId="MediumGrid21">
    <w:name w:val="Medium Grid 21"/>
    <w:rsid w:val="000C31B0"/>
    <w:pPr>
      <w:tabs>
        <w:tab w:val="left" w:pos="720"/>
      </w:tabs>
      <w:suppressAutoHyphens/>
    </w:pPr>
    <w:rPr>
      <w:rFonts w:ascii="Calibri" w:hAnsi="Calibri" w:cs="Calibri"/>
      <w:sz w:val="22"/>
      <w:szCs w:val="22"/>
      <w:lang w:eastAsia="ar-SA"/>
    </w:rPr>
  </w:style>
  <w:style w:type="paragraph" w:styleId="Header">
    <w:name w:val="header"/>
    <w:basedOn w:val="Normal"/>
    <w:rsid w:val="000C31B0"/>
    <w:pPr>
      <w:spacing w:after="0"/>
    </w:pPr>
  </w:style>
  <w:style w:type="paragraph" w:styleId="Footer">
    <w:name w:val="footer"/>
    <w:basedOn w:val="Normal"/>
    <w:rsid w:val="000C31B0"/>
    <w:pPr>
      <w:spacing w:after="0"/>
    </w:pPr>
  </w:style>
  <w:style w:type="paragraph" w:customStyle="1" w:styleId="western">
    <w:name w:val="western"/>
    <w:basedOn w:val="Normal"/>
    <w:rsid w:val="000C31B0"/>
    <w:pPr>
      <w:spacing w:before="280" w:after="115"/>
    </w:pPr>
    <w:rPr>
      <w:rFonts w:ascii="Times New Roman" w:hAnsi="Times New Roman" w:cs="Times New Roman"/>
      <w:color w:val="000000"/>
      <w:lang w:val="it-IT"/>
    </w:rPr>
  </w:style>
  <w:style w:type="paragraph" w:customStyle="1" w:styleId="introduction">
    <w:name w:val="introduction"/>
    <w:basedOn w:val="Normal"/>
    <w:rsid w:val="000C31B0"/>
    <w:pPr>
      <w:spacing w:before="280" w:after="280"/>
    </w:pPr>
    <w:rPr>
      <w:rFonts w:ascii="Times" w:hAnsi="Times" w:cs="Times"/>
      <w:sz w:val="20"/>
    </w:rPr>
  </w:style>
  <w:style w:type="paragraph" w:customStyle="1" w:styleId="MediumGrid22">
    <w:name w:val="Medium Grid 22"/>
    <w:semiHidden/>
    <w:qFormat/>
    <w:rsid w:val="000C31B0"/>
    <w:pPr>
      <w:suppressAutoHyphens/>
    </w:pPr>
    <w:rPr>
      <w:rFonts w:ascii="Arial" w:hAnsi="Arial" w:cs="Arial"/>
      <w:lang w:val="en-GB" w:eastAsia="ar-SA"/>
    </w:rPr>
  </w:style>
  <w:style w:type="paragraph" w:customStyle="1" w:styleId="Normal1">
    <w:name w:val="Normal1"/>
    <w:rsid w:val="00687B63"/>
    <w:pPr>
      <w:pBdr>
        <w:top w:val="nil"/>
        <w:left w:val="nil"/>
        <w:bottom w:val="nil"/>
        <w:right w:val="nil"/>
        <w:between w:val="nil"/>
      </w:pBdr>
      <w:spacing w:after="200"/>
    </w:pPr>
    <w:rPr>
      <w:rFonts w:ascii="Arial" w:eastAsia="Arial" w:hAnsi="Arial" w:cs="Arial"/>
      <w:color w:val="000000"/>
    </w:rPr>
  </w:style>
  <w:style w:type="character" w:customStyle="1" w:styleId="UnresolvedMention1">
    <w:name w:val="Unresolved Mention1"/>
    <w:uiPriority w:val="99"/>
    <w:semiHidden/>
    <w:unhideWhenUsed/>
    <w:rsid w:val="00687B63"/>
    <w:rPr>
      <w:color w:val="808080"/>
      <w:shd w:val="clear" w:color="auto" w:fill="E6E6E6"/>
    </w:rPr>
  </w:style>
  <w:style w:type="paragraph" w:styleId="Revision">
    <w:name w:val="Revision"/>
    <w:hidden/>
    <w:semiHidden/>
    <w:rsid w:val="003F5990"/>
    <w:rPr>
      <w:rFonts w:ascii="Arial" w:hAnsi="Arial" w:cs="Arial"/>
      <w:lang w:val="en-GB" w:eastAsia="ar-SA"/>
    </w:rPr>
  </w:style>
  <w:style w:type="character" w:customStyle="1" w:styleId="UnresolvedMention2">
    <w:name w:val="Unresolved Mention2"/>
    <w:basedOn w:val="DefaultParagraphFont"/>
    <w:uiPriority w:val="99"/>
    <w:semiHidden/>
    <w:unhideWhenUsed/>
    <w:rsid w:val="008C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318">
      <w:bodyDiv w:val="1"/>
      <w:marLeft w:val="0"/>
      <w:marRight w:val="0"/>
      <w:marTop w:val="0"/>
      <w:marBottom w:val="0"/>
      <w:divBdr>
        <w:top w:val="none" w:sz="0" w:space="0" w:color="auto"/>
        <w:left w:val="none" w:sz="0" w:space="0" w:color="auto"/>
        <w:bottom w:val="none" w:sz="0" w:space="0" w:color="auto"/>
        <w:right w:val="none" w:sz="0" w:space="0" w:color="auto"/>
      </w:divBdr>
    </w:div>
    <w:div w:id="324866175">
      <w:bodyDiv w:val="1"/>
      <w:marLeft w:val="0"/>
      <w:marRight w:val="0"/>
      <w:marTop w:val="0"/>
      <w:marBottom w:val="0"/>
      <w:divBdr>
        <w:top w:val="none" w:sz="0" w:space="0" w:color="auto"/>
        <w:left w:val="none" w:sz="0" w:space="0" w:color="auto"/>
        <w:bottom w:val="none" w:sz="0" w:space="0" w:color="auto"/>
        <w:right w:val="none" w:sz="0" w:space="0" w:color="auto"/>
      </w:divBdr>
    </w:div>
    <w:div w:id="440146263">
      <w:bodyDiv w:val="1"/>
      <w:marLeft w:val="0"/>
      <w:marRight w:val="0"/>
      <w:marTop w:val="0"/>
      <w:marBottom w:val="0"/>
      <w:divBdr>
        <w:top w:val="none" w:sz="0" w:space="0" w:color="auto"/>
        <w:left w:val="none" w:sz="0" w:space="0" w:color="auto"/>
        <w:bottom w:val="none" w:sz="0" w:space="0" w:color="auto"/>
        <w:right w:val="none" w:sz="0" w:space="0" w:color="auto"/>
      </w:divBdr>
    </w:div>
    <w:div w:id="494759956">
      <w:bodyDiv w:val="1"/>
      <w:marLeft w:val="0"/>
      <w:marRight w:val="0"/>
      <w:marTop w:val="0"/>
      <w:marBottom w:val="0"/>
      <w:divBdr>
        <w:top w:val="none" w:sz="0" w:space="0" w:color="auto"/>
        <w:left w:val="none" w:sz="0" w:space="0" w:color="auto"/>
        <w:bottom w:val="none" w:sz="0" w:space="0" w:color="auto"/>
        <w:right w:val="none" w:sz="0" w:space="0" w:color="auto"/>
      </w:divBdr>
    </w:div>
    <w:div w:id="209029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e-us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poff.alexis@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ipoff.alexis@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yntha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5433</CharactersWithSpaces>
  <SharedDoc>false</SharedDoc>
  <HLinks>
    <vt:vector size="30" baseType="variant">
      <vt:variant>
        <vt:i4>3473474</vt:i4>
      </vt:variant>
      <vt:variant>
        <vt:i4>9</vt:i4>
      </vt:variant>
      <vt:variant>
        <vt:i4>0</vt:i4>
      </vt:variant>
      <vt:variant>
        <vt:i4>5</vt:i4>
      </vt:variant>
      <vt:variant>
        <vt:lpwstr>mailto:lipoff.alexis@gmail.com</vt:lpwstr>
      </vt:variant>
      <vt:variant>
        <vt:lpwstr/>
      </vt:variant>
      <vt:variant>
        <vt:i4>3473474</vt:i4>
      </vt:variant>
      <vt:variant>
        <vt:i4>6</vt:i4>
      </vt:variant>
      <vt:variant>
        <vt:i4>0</vt:i4>
      </vt:variant>
      <vt:variant>
        <vt:i4>5</vt:i4>
      </vt:variant>
      <vt:variant>
        <vt:lpwstr>mailto:lipoff.alexis@gmail.com</vt:lpwstr>
      </vt:variant>
      <vt:variant>
        <vt:lpwstr/>
      </vt:variant>
      <vt:variant>
        <vt:i4>2621522</vt:i4>
      </vt:variant>
      <vt:variant>
        <vt:i4>3</vt:i4>
      </vt:variant>
      <vt:variant>
        <vt:i4>0</vt:i4>
      </vt:variant>
      <vt:variant>
        <vt:i4>5</vt:i4>
      </vt:variant>
      <vt:variant>
        <vt:lpwstr>http://www.synthax.com/</vt:lpwstr>
      </vt:variant>
      <vt:variant>
        <vt:lpwstr/>
      </vt:variant>
      <vt:variant>
        <vt:i4>2490452</vt:i4>
      </vt:variant>
      <vt:variant>
        <vt:i4>0</vt:i4>
      </vt:variant>
      <vt:variant>
        <vt:i4>0</vt:i4>
      </vt:variant>
      <vt:variant>
        <vt:i4>5</vt:i4>
      </vt:variant>
      <vt:variant>
        <vt:lpwstr>http://rme-usa.com/</vt:lpwstr>
      </vt:variant>
      <vt:variant>
        <vt:lpwstr/>
      </vt:variant>
      <vt:variant>
        <vt:i4>3276809</vt:i4>
      </vt:variant>
      <vt:variant>
        <vt:i4>-1</vt:i4>
      </vt:variant>
      <vt:variant>
        <vt:i4>1027</vt:i4>
      </vt:variant>
      <vt:variant>
        <vt:i4>1</vt:i4>
      </vt:variant>
      <vt:variant>
        <vt:lpwstr>IMG_1868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11</cp:revision>
  <cp:lastPrinted>2019-11-26T16:03:00Z</cp:lastPrinted>
  <dcterms:created xsi:type="dcterms:W3CDTF">2021-08-24T20:01:00Z</dcterms:created>
  <dcterms:modified xsi:type="dcterms:W3CDTF">2021-09-13T22:36:00Z</dcterms:modified>
</cp:coreProperties>
</file>